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B3DF2" w14:textId="6AB3CFB5" w:rsidR="0035303F" w:rsidRDefault="0035303F" w:rsidP="0035303F">
      <w:pPr>
        <w:jc w:val="center"/>
        <w:rPr>
          <w:b/>
          <w:bCs/>
          <w:i/>
          <w:iCs/>
          <w:sz w:val="36"/>
          <w:szCs w:val="36"/>
        </w:rPr>
      </w:pPr>
      <w:r>
        <w:rPr>
          <w:noProof/>
        </w:rPr>
        <w:drawing>
          <wp:anchor distT="0" distB="0" distL="114300" distR="114300" simplePos="0" relativeHeight="251658240" behindDoc="1" locked="0" layoutInCell="1" allowOverlap="1" wp14:anchorId="5ACFDC5F" wp14:editId="70A2D0E2">
            <wp:simplePos x="0" y="0"/>
            <wp:positionH relativeFrom="column">
              <wp:posOffset>2392680</wp:posOffset>
            </wp:positionH>
            <wp:positionV relativeFrom="paragraph">
              <wp:posOffset>0</wp:posOffset>
            </wp:positionV>
            <wp:extent cx="917575" cy="922020"/>
            <wp:effectExtent l="0" t="0" r="0" b="0"/>
            <wp:wrapTight wrapText="bothSides">
              <wp:wrapPolygon edited="0">
                <wp:start x="6727" y="0"/>
                <wp:lineTo x="4036" y="1339"/>
                <wp:lineTo x="0" y="5355"/>
                <wp:lineTo x="0" y="15620"/>
                <wp:lineTo x="5381" y="20975"/>
                <wp:lineTo x="6727" y="20975"/>
                <wp:lineTo x="14350" y="20975"/>
                <wp:lineTo x="15696" y="20975"/>
                <wp:lineTo x="21077" y="15620"/>
                <wp:lineTo x="21077" y="5355"/>
                <wp:lineTo x="17041" y="1339"/>
                <wp:lineTo x="14350" y="0"/>
                <wp:lineTo x="6727" y="0"/>
              </wp:wrapPolygon>
            </wp:wrapTight>
            <wp:docPr id="156116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60449" name="Picture 1561160449"/>
                    <pic:cNvPicPr/>
                  </pic:nvPicPr>
                  <pic:blipFill>
                    <a:blip r:embed="rId7" cstate="print">
                      <a:extLst>
                        <a:ext uri="{28A0092B-C50C-407E-A947-70E740481C1C}">
                          <a14:useLocalDpi xmlns:a14="http://schemas.microsoft.com/office/drawing/2010/main" val="0"/>
                        </a:ext>
                      </a:extLst>
                    </a:blip>
                    <a:stretch>
                      <a:fillRect/>
                    </a:stretch>
                  </pic:blipFill>
                  <pic:spPr>
                    <a:xfrm>
                      <a:off x="0" y="0"/>
                      <a:ext cx="917575" cy="922020"/>
                    </a:xfrm>
                    <a:prstGeom prst="rect">
                      <a:avLst/>
                    </a:prstGeom>
                  </pic:spPr>
                </pic:pic>
              </a:graphicData>
            </a:graphic>
            <wp14:sizeRelH relativeFrom="page">
              <wp14:pctWidth>0</wp14:pctWidth>
            </wp14:sizeRelH>
            <wp14:sizeRelV relativeFrom="page">
              <wp14:pctHeight>0</wp14:pctHeight>
            </wp14:sizeRelV>
          </wp:anchor>
        </w:drawing>
      </w:r>
    </w:p>
    <w:p w14:paraId="17742CD3" w14:textId="277611B5" w:rsidR="0035303F" w:rsidRDefault="0035303F" w:rsidP="0035303F">
      <w:pPr>
        <w:jc w:val="center"/>
        <w:rPr>
          <w:b/>
          <w:bCs/>
          <w:i/>
          <w:iCs/>
          <w:sz w:val="36"/>
          <w:szCs w:val="36"/>
        </w:rPr>
      </w:pPr>
    </w:p>
    <w:p w14:paraId="2EE7F0C5" w14:textId="77777777" w:rsidR="0035303F" w:rsidRDefault="0035303F" w:rsidP="0035303F">
      <w:pPr>
        <w:jc w:val="center"/>
        <w:rPr>
          <w:b/>
          <w:bCs/>
          <w:i/>
          <w:iCs/>
          <w:sz w:val="36"/>
          <w:szCs w:val="36"/>
        </w:rPr>
      </w:pPr>
    </w:p>
    <w:p w14:paraId="18EC85A9" w14:textId="3404957F" w:rsidR="0035303F" w:rsidRDefault="0035303F" w:rsidP="0035303F">
      <w:pPr>
        <w:jc w:val="center"/>
        <w:rPr>
          <w:b/>
          <w:bCs/>
          <w:i/>
          <w:iCs/>
          <w:sz w:val="36"/>
          <w:szCs w:val="36"/>
        </w:rPr>
      </w:pPr>
      <w:r w:rsidRPr="0035303F">
        <w:rPr>
          <w:b/>
          <w:bCs/>
          <w:i/>
          <w:iCs/>
          <w:sz w:val="36"/>
          <w:szCs w:val="36"/>
        </w:rPr>
        <w:t>Ribbleton Pride in Place Neighbourhood Board</w:t>
      </w:r>
    </w:p>
    <w:p w14:paraId="2ADC7648" w14:textId="77777777" w:rsidR="00DC442D" w:rsidRPr="00DC442D" w:rsidRDefault="00DC442D" w:rsidP="00DC442D">
      <w:pPr>
        <w:rPr>
          <w:b/>
          <w:bCs/>
        </w:rPr>
      </w:pPr>
    </w:p>
    <w:p w14:paraId="290957EF" w14:textId="77777777" w:rsidR="00262F3A" w:rsidRPr="00262F3A" w:rsidRDefault="00262F3A" w:rsidP="00262F3A">
      <w:pPr>
        <w:rPr>
          <w:b/>
          <w:bCs/>
        </w:rPr>
      </w:pPr>
      <w:r w:rsidRPr="00262F3A">
        <w:rPr>
          <w:b/>
          <w:bCs/>
        </w:rPr>
        <w:t>TERMS OF REFERENCE</w:t>
      </w:r>
    </w:p>
    <w:p w14:paraId="667F30FB" w14:textId="77777777" w:rsidR="00262F3A" w:rsidRPr="00262F3A" w:rsidRDefault="00262F3A" w:rsidP="00262F3A">
      <w:pPr>
        <w:rPr>
          <w:b/>
          <w:bCs/>
        </w:rPr>
      </w:pPr>
      <w:r w:rsidRPr="00262F3A">
        <w:rPr>
          <w:b/>
          <w:bCs/>
        </w:rPr>
        <w:t>1. Purpose</w:t>
      </w:r>
    </w:p>
    <w:p w14:paraId="38870020" w14:textId="77777777" w:rsidR="00262F3A" w:rsidRPr="00262F3A" w:rsidRDefault="00262F3A" w:rsidP="00262F3A">
      <w:r w:rsidRPr="00262F3A">
        <w:t>The Ribbleton Pride in Place Neighbourhood Board (“the Board”) is the primary local decision-making body for the Pride in Place Programme in Ribbleton.</w:t>
      </w:r>
    </w:p>
    <w:p w14:paraId="2E1C9787" w14:textId="77777777" w:rsidR="00262F3A" w:rsidRPr="00262F3A" w:rsidRDefault="00262F3A" w:rsidP="00262F3A">
      <w:r w:rsidRPr="00262F3A">
        <w:t>The Board provides strategic leadership, community representation and oversight of the Pride in Place Programme, ensuring that investment reflects the priorities, needs and aspirations of local people.</w:t>
      </w:r>
    </w:p>
    <w:p w14:paraId="19EDEFF6" w14:textId="77777777" w:rsidR="00262F3A" w:rsidRPr="00262F3A" w:rsidRDefault="00262F3A" w:rsidP="00262F3A">
      <w:r w:rsidRPr="00262F3A">
        <w:t>The Board will develop and oversee delivery of:</w:t>
      </w:r>
    </w:p>
    <w:p w14:paraId="581B62A5" w14:textId="77777777" w:rsidR="00262F3A" w:rsidRPr="00262F3A" w:rsidRDefault="00262F3A" w:rsidP="00B44D59">
      <w:pPr>
        <w:numPr>
          <w:ilvl w:val="0"/>
          <w:numId w:val="1"/>
        </w:numPr>
      </w:pPr>
      <w:r w:rsidRPr="00262F3A">
        <w:t>A 10-year Pride in Place Plan</w:t>
      </w:r>
    </w:p>
    <w:p w14:paraId="2DA42936" w14:textId="77777777" w:rsidR="00262F3A" w:rsidRDefault="00262F3A" w:rsidP="00B44D59">
      <w:pPr>
        <w:numPr>
          <w:ilvl w:val="0"/>
          <w:numId w:val="1"/>
        </w:numPr>
      </w:pPr>
      <w:r w:rsidRPr="00262F3A">
        <w:t>A 4-year Investment Plan</w:t>
      </w:r>
    </w:p>
    <w:p w14:paraId="0E418D41" w14:textId="77777777" w:rsidR="008B19E3" w:rsidRPr="00481168" w:rsidRDefault="008B19E3" w:rsidP="00481168">
      <w:pPr>
        <w:numPr>
          <w:ilvl w:val="0"/>
          <w:numId w:val="1"/>
        </w:numPr>
      </w:pPr>
      <w:r w:rsidRPr="00481168">
        <w:t>A rolling 12-month Operational Plan setting out annual priorities, actions and milestones</w:t>
      </w:r>
    </w:p>
    <w:p w14:paraId="0DCDCB38" w14:textId="77777777" w:rsidR="00262F3A" w:rsidRPr="00262F3A" w:rsidRDefault="00262F3A" w:rsidP="00B44D59">
      <w:pPr>
        <w:numPr>
          <w:ilvl w:val="0"/>
          <w:numId w:val="1"/>
        </w:numPr>
      </w:pPr>
      <w:r w:rsidRPr="00262F3A">
        <w:t>Associated projects and initiatives funded through the programme</w:t>
      </w:r>
    </w:p>
    <w:p w14:paraId="2AF9EB94" w14:textId="77777777" w:rsidR="00262F3A" w:rsidRPr="00262F3A" w:rsidRDefault="00262F3A" w:rsidP="00262F3A">
      <w:r w:rsidRPr="00262F3A">
        <w:t>The Board is committed to ensuring that residents are actively involved in shaping priorities, influencing decisions and evaluating progress throughout the lifetime of the programme.</w:t>
      </w:r>
    </w:p>
    <w:p w14:paraId="50CF4423" w14:textId="77777777" w:rsidR="00262F3A" w:rsidRPr="00262F3A" w:rsidRDefault="00000000" w:rsidP="00262F3A">
      <w:r>
        <w:pict w14:anchorId="1D9FF88C">
          <v:rect id="_x0000_i1025" style="width:0;height:1.5pt" o:hralign="center" o:hrstd="t" o:hr="t" fillcolor="#a0a0a0" stroked="f"/>
        </w:pict>
      </w:r>
    </w:p>
    <w:p w14:paraId="3A75D579" w14:textId="77777777" w:rsidR="00262F3A" w:rsidRPr="00262F3A" w:rsidRDefault="00262F3A" w:rsidP="00262F3A">
      <w:pPr>
        <w:rPr>
          <w:b/>
          <w:bCs/>
        </w:rPr>
      </w:pPr>
      <w:r w:rsidRPr="00262F3A">
        <w:rPr>
          <w:b/>
          <w:bCs/>
        </w:rPr>
        <w:t>2. Board Values</w:t>
      </w:r>
    </w:p>
    <w:p w14:paraId="558B45DE" w14:textId="77777777" w:rsidR="00262F3A" w:rsidRPr="00262F3A" w:rsidRDefault="00262F3A" w:rsidP="00262F3A">
      <w:r w:rsidRPr="00262F3A">
        <w:rPr>
          <w:b/>
          <w:bCs/>
        </w:rPr>
        <w:t>The Board recognises that successful regeneration depends not only on what is delivered, but on how decisions are made. These values will guide the conduct, behaviours and decision-making of all Board members throughout the life of the programme.</w:t>
      </w:r>
    </w:p>
    <w:p w14:paraId="5B04375B" w14:textId="77777777" w:rsidR="00262F3A" w:rsidRPr="00262F3A" w:rsidRDefault="00262F3A" w:rsidP="00262F3A">
      <w:r w:rsidRPr="00262F3A">
        <w:t>The Ribbleton Pride in Place Neighbourhood Board is committed to working in a way that reflects the aspirations of the community it serves. All Board members will be guided by the following values:</w:t>
      </w:r>
    </w:p>
    <w:p w14:paraId="41377323" w14:textId="77777777" w:rsidR="00262F3A" w:rsidRDefault="00262F3A" w:rsidP="00262F3A">
      <w:pPr>
        <w:rPr>
          <w:b/>
          <w:bCs/>
        </w:rPr>
      </w:pPr>
    </w:p>
    <w:p w14:paraId="106A8B22" w14:textId="77777777" w:rsidR="00262F3A" w:rsidRDefault="00262F3A" w:rsidP="00262F3A">
      <w:pPr>
        <w:rPr>
          <w:b/>
          <w:bCs/>
        </w:rPr>
      </w:pPr>
    </w:p>
    <w:p w14:paraId="5802820E" w14:textId="77777777" w:rsidR="00262F3A" w:rsidRDefault="00262F3A" w:rsidP="00262F3A">
      <w:pPr>
        <w:rPr>
          <w:b/>
          <w:bCs/>
        </w:rPr>
      </w:pPr>
    </w:p>
    <w:p w14:paraId="4BCC7281" w14:textId="626857F0" w:rsidR="00262F3A" w:rsidRPr="00262F3A" w:rsidRDefault="00262F3A" w:rsidP="00262F3A">
      <w:pPr>
        <w:rPr>
          <w:b/>
          <w:bCs/>
        </w:rPr>
      </w:pPr>
      <w:r w:rsidRPr="00262F3A">
        <w:rPr>
          <w:b/>
          <w:bCs/>
        </w:rPr>
        <w:t>Community-Led</w:t>
      </w:r>
    </w:p>
    <w:p w14:paraId="7D518D89" w14:textId="77777777" w:rsidR="00262F3A" w:rsidRPr="00262F3A" w:rsidRDefault="00262F3A" w:rsidP="00262F3A">
      <w:r w:rsidRPr="00262F3A">
        <w:t>We will place local people at the heart of decision-making, ensuring that residents have genuine opportunities to influence priorities, shape investment decisions and hold the Board to account.</w:t>
      </w:r>
    </w:p>
    <w:p w14:paraId="3CAFB655" w14:textId="77777777" w:rsidR="00262F3A" w:rsidRPr="00262F3A" w:rsidRDefault="00262F3A" w:rsidP="00262F3A">
      <w:pPr>
        <w:rPr>
          <w:b/>
          <w:bCs/>
        </w:rPr>
      </w:pPr>
      <w:r w:rsidRPr="00262F3A">
        <w:rPr>
          <w:b/>
          <w:bCs/>
        </w:rPr>
        <w:t>Collaboration</w:t>
      </w:r>
    </w:p>
    <w:p w14:paraId="3BF2B492" w14:textId="77777777" w:rsidR="00262F3A" w:rsidRPr="00262F3A" w:rsidRDefault="00262F3A" w:rsidP="00262F3A">
      <w:r w:rsidRPr="00262F3A">
        <w:t>We will work positively with residents, community groups, businesses, public agencies and other stakeholders, recognising that lasting change is achieved through partnership and shared ownership.</w:t>
      </w:r>
    </w:p>
    <w:p w14:paraId="690608C6" w14:textId="77777777" w:rsidR="00262F3A" w:rsidRPr="00262F3A" w:rsidRDefault="00262F3A" w:rsidP="00262F3A">
      <w:pPr>
        <w:rPr>
          <w:b/>
          <w:bCs/>
        </w:rPr>
      </w:pPr>
      <w:r w:rsidRPr="00262F3A">
        <w:rPr>
          <w:b/>
          <w:bCs/>
        </w:rPr>
        <w:t>Transparency</w:t>
      </w:r>
    </w:p>
    <w:p w14:paraId="278B7590" w14:textId="77777777" w:rsidR="00262F3A" w:rsidRPr="00262F3A" w:rsidRDefault="00262F3A" w:rsidP="00262F3A">
      <w:r w:rsidRPr="00262F3A">
        <w:t>We will be open and accountable in our decision-making, communicating clearly with the community and making information available wherever possible.</w:t>
      </w:r>
    </w:p>
    <w:p w14:paraId="2C29E2CA" w14:textId="77777777" w:rsidR="00262F3A" w:rsidRPr="00262F3A" w:rsidRDefault="00262F3A" w:rsidP="00262F3A">
      <w:pPr>
        <w:rPr>
          <w:b/>
          <w:bCs/>
        </w:rPr>
      </w:pPr>
      <w:r w:rsidRPr="00262F3A">
        <w:rPr>
          <w:b/>
          <w:bCs/>
        </w:rPr>
        <w:t>Inclusivity</w:t>
      </w:r>
    </w:p>
    <w:p w14:paraId="5DEE322D" w14:textId="77777777" w:rsidR="00262F3A" w:rsidRPr="00262F3A" w:rsidRDefault="00262F3A" w:rsidP="00262F3A">
      <w:r w:rsidRPr="00262F3A">
        <w:t xml:space="preserve">We will value and respect the diversity of Ribbleton, seek out a wide range of perspectives and ensure that everyone </w:t>
      </w:r>
      <w:proofErr w:type="gramStart"/>
      <w:r w:rsidRPr="00262F3A">
        <w:t>has the opportunity to</w:t>
      </w:r>
      <w:proofErr w:type="gramEnd"/>
      <w:r w:rsidRPr="00262F3A">
        <w:t xml:space="preserve"> participate, particularly those whose voices are less often heard.</w:t>
      </w:r>
    </w:p>
    <w:p w14:paraId="1607DD8A" w14:textId="77777777" w:rsidR="00262F3A" w:rsidRPr="00262F3A" w:rsidRDefault="00262F3A" w:rsidP="00262F3A">
      <w:pPr>
        <w:rPr>
          <w:b/>
          <w:bCs/>
        </w:rPr>
      </w:pPr>
      <w:r w:rsidRPr="00262F3A">
        <w:rPr>
          <w:b/>
          <w:bCs/>
        </w:rPr>
        <w:t>Integrity</w:t>
      </w:r>
    </w:p>
    <w:p w14:paraId="46CAADE8" w14:textId="77777777" w:rsidR="00262F3A" w:rsidRPr="00262F3A" w:rsidRDefault="00262F3A" w:rsidP="00262F3A">
      <w:r w:rsidRPr="00262F3A">
        <w:t>We will act honestly, fairly and in the best interests of Ribbleton, managing conflicts of interest appropriately and upholding the highest standards of public life.</w:t>
      </w:r>
    </w:p>
    <w:p w14:paraId="687E6EA7" w14:textId="77777777" w:rsidR="00262F3A" w:rsidRPr="00262F3A" w:rsidRDefault="00262F3A" w:rsidP="00262F3A">
      <w:pPr>
        <w:rPr>
          <w:b/>
          <w:bCs/>
        </w:rPr>
      </w:pPr>
      <w:r w:rsidRPr="00262F3A">
        <w:rPr>
          <w:b/>
          <w:bCs/>
        </w:rPr>
        <w:t>Ambition</w:t>
      </w:r>
    </w:p>
    <w:p w14:paraId="5567E08C" w14:textId="77777777" w:rsidR="00262F3A" w:rsidRPr="00262F3A" w:rsidRDefault="00262F3A" w:rsidP="00262F3A">
      <w:r w:rsidRPr="00262F3A">
        <w:t>We will be ambitious for Ribbleton and its residents, using the Pride in Place investment to create lasting improvements, unlock opportunities and support a stronger future for the neighbourhood.</w:t>
      </w:r>
    </w:p>
    <w:p w14:paraId="0D1E3992" w14:textId="77777777" w:rsidR="00262F3A" w:rsidRPr="00262F3A" w:rsidRDefault="00262F3A" w:rsidP="00262F3A">
      <w:pPr>
        <w:rPr>
          <w:b/>
          <w:bCs/>
        </w:rPr>
      </w:pPr>
      <w:r w:rsidRPr="00262F3A">
        <w:rPr>
          <w:b/>
          <w:bCs/>
        </w:rPr>
        <w:t>Respect</w:t>
      </w:r>
    </w:p>
    <w:p w14:paraId="5B93604B" w14:textId="77777777" w:rsidR="00262F3A" w:rsidRDefault="00262F3A" w:rsidP="00262F3A">
      <w:r w:rsidRPr="00262F3A">
        <w:t>We will treat one another and the wider community with courtesy and respect, encouraging constructive challenge whilst fostering a culture of trust and collaboration.</w:t>
      </w:r>
    </w:p>
    <w:p w14:paraId="04C98729" w14:textId="77777777" w:rsidR="000605E2" w:rsidRDefault="000605E2" w:rsidP="00262F3A"/>
    <w:p w14:paraId="018A7DF2" w14:textId="77777777" w:rsidR="000605E2" w:rsidRPr="00262F3A" w:rsidRDefault="000605E2" w:rsidP="00262F3A"/>
    <w:p w14:paraId="3FE1F74F" w14:textId="77777777" w:rsidR="00262F3A" w:rsidRPr="00262F3A" w:rsidRDefault="00000000" w:rsidP="00262F3A">
      <w:r>
        <w:pict w14:anchorId="1D0ECB22">
          <v:rect id="_x0000_i1026" style="width:0;height:1.5pt" o:hralign="center" o:hrstd="t" o:hr="t" fillcolor="#a0a0a0" stroked="f"/>
        </w:pict>
      </w:r>
    </w:p>
    <w:p w14:paraId="5AD97846" w14:textId="77777777" w:rsidR="00262F3A" w:rsidRPr="00262F3A" w:rsidRDefault="00262F3A" w:rsidP="00262F3A">
      <w:pPr>
        <w:rPr>
          <w:b/>
          <w:bCs/>
        </w:rPr>
      </w:pPr>
      <w:r w:rsidRPr="00262F3A">
        <w:rPr>
          <w:b/>
          <w:bCs/>
        </w:rPr>
        <w:lastRenderedPageBreak/>
        <w:t>3. Governance Context and Accountable Body</w:t>
      </w:r>
    </w:p>
    <w:p w14:paraId="63E808D1" w14:textId="77777777" w:rsidR="00262F3A" w:rsidRPr="00262F3A" w:rsidRDefault="00262F3A" w:rsidP="00262F3A">
      <w:r w:rsidRPr="00262F3A">
        <w:t>The Board operates within the national Pride in Place Programme framework and associated guidance issued by the Ministry of Housing, Communities and Local Government (MHCLG).</w:t>
      </w:r>
    </w:p>
    <w:p w14:paraId="57A72FA3" w14:textId="77777777" w:rsidR="00262F3A" w:rsidRPr="00262F3A" w:rsidRDefault="00262F3A" w:rsidP="00262F3A">
      <w:r w:rsidRPr="00262F3A">
        <w:t>Preston City Council acts as the Accountable Body and is responsible for:</w:t>
      </w:r>
    </w:p>
    <w:p w14:paraId="43DB67C4" w14:textId="77777777" w:rsidR="00262F3A" w:rsidRPr="00262F3A" w:rsidRDefault="00262F3A" w:rsidP="00B44D59">
      <w:pPr>
        <w:numPr>
          <w:ilvl w:val="0"/>
          <w:numId w:val="2"/>
        </w:numPr>
      </w:pPr>
      <w:r w:rsidRPr="00262F3A">
        <w:t>Financial management and stewardship of public funds</w:t>
      </w:r>
    </w:p>
    <w:p w14:paraId="5328A517" w14:textId="77777777" w:rsidR="00262F3A" w:rsidRPr="00262F3A" w:rsidRDefault="00262F3A" w:rsidP="00B44D59">
      <w:pPr>
        <w:numPr>
          <w:ilvl w:val="0"/>
          <w:numId w:val="2"/>
        </w:numPr>
      </w:pPr>
      <w:r w:rsidRPr="00262F3A">
        <w:t>Compliance with Managing Public Money requirements</w:t>
      </w:r>
    </w:p>
    <w:p w14:paraId="595249DB" w14:textId="77777777" w:rsidR="00262F3A" w:rsidRPr="00262F3A" w:rsidRDefault="00262F3A" w:rsidP="00B44D59">
      <w:pPr>
        <w:numPr>
          <w:ilvl w:val="0"/>
          <w:numId w:val="2"/>
        </w:numPr>
      </w:pPr>
      <w:r w:rsidRPr="00262F3A">
        <w:t>Procurement and subsidy control compliance</w:t>
      </w:r>
    </w:p>
    <w:p w14:paraId="44E842FB" w14:textId="77777777" w:rsidR="00262F3A" w:rsidRPr="00262F3A" w:rsidRDefault="00262F3A" w:rsidP="00B44D59">
      <w:pPr>
        <w:numPr>
          <w:ilvl w:val="0"/>
          <w:numId w:val="2"/>
        </w:numPr>
      </w:pPr>
      <w:r w:rsidRPr="00262F3A">
        <w:t>Audit, assurance and reporting requirements</w:t>
      </w:r>
    </w:p>
    <w:p w14:paraId="1D5E6AA8" w14:textId="77777777" w:rsidR="00262F3A" w:rsidRPr="00262F3A" w:rsidRDefault="00262F3A" w:rsidP="00B44D59">
      <w:pPr>
        <w:numPr>
          <w:ilvl w:val="0"/>
          <w:numId w:val="2"/>
        </w:numPr>
      </w:pPr>
      <w:r w:rsidRPr="00262F3A">
        <w:t>Administration and payment of programme funding</w:t>
      </w:r>
    </w:p>
    <w:p w14:paraId="4A2E6FD8" w14:textId="77777777" w:rsidR="00262F3A" w:rsidRPr="00262F3A" w:rsidRDefault="00262F3A" w:rsidP="00262F3A">
      <w:r w:rsidRPr="00262F3A">
        <w:t>Whilst Preston City Council retains these statutory responsibilities, the Board is the local decision-making body responsible for determining priorities, approving plans and making investment recommendations on behalf of the community.</w:t>
      </w:r>
    </w:p>
    <w:p w14:paraId="72858FE0" w14:textId="77777777" w:rsidR="00262F3A" w:rsidRPr="00262F3A" w:rsidRDefault="00000000" w:rsidP="00262F3A">
      <w:r>
        <w:pict w14:anchorId="5B939AA3">
          <v:rect id="_x0000_i1027" style="width:0;height:1.5pt" o:hralign="center" o:hrstd="t" o:hr="t" fillcolor="#a0a0a0" stroked="f"/>
        </w:pict>
      </w:r>
    </w:p>
    <w:p w14:paraId="08ED7F7C" w14:textId="77777777" w:rsidR="00262F3A" w:rsidRPr="00262F3A" w:rsidRDefault="00262F3A" w:rsidP="00262F3A">
      <w:pPr>
        <w:rPr>
          <w:b/>
          <w:bCs/>
        </w:rPr>
      </w:pPr>
      <w:r w:rsidRPr="00262F3A">
        <w:rPr>
          <w:b/>
          <w:bCs/>
        </w:rPr>
        <w:t>4. Membership</w:t>
      </w:r>
    </w:p>
    <w:p w14:paraId="30103F51" w14:textId="07D02B8D" w:rsidR="00097B34" w:rsidRPr="00097B34" w:rsidRDefault="00097B34" w:rsidP="00097B34">
      <w:r w:rsidRPr="008F493A">
        <w:t xml:space="preserve">The Board shall comprise a minimum of eight voting members and normally no more than fifteen voting members. The Board may determine the appropriate membership size from time to time, </w:t>
      </w:r>
      <w:proofErr w:type="gramStart"/>
      <w:r w:rsidRPr="008F493A">
        <w:t>provided that</w:t>
      </w:r>
      <w:proofErr w:type="gramEnd"/>
      <w:r w:rsidRPr="008F493A">
        <w:t xml:space="preserve"> it remains community-led and compliant with Pride in Place programme guidance.</w:t>
      </w:r>
    </w:p>
    <w:p w14:paraId="1A407C4F" w14:textId="7A59C86F" w:rsidR="00262F3A" w:rsidRPr="00262F3A" w:rsidRDefault="00262F3A" w:rsidP="00262F3A"/>
    <w:p w14:paraId="36EDA862" w14:textId="77777777" w:rsidR="00262F3A" w:rsidRPr="00262F3A" w:rsidRDefault="00262F3A" w:rsidP="00262F3A">
      <w:r w:rsidRPr="00262F3A">
        <w:t>Membership shall include:</w:t>
      </w:r>
    </w:p>
    <w:p w14:paraId="56618E98" w14:textId="77777777" w:rsidR="00262F3A" w:rsidRPr="00262F3A" w:rsidRDefault="00262F3A" w:rsidP="00B44D59">
      <w:pPr>
        <w:numPr>
          <w:ilvl w:val="0"/>
          <w:numId w:val="3"/>
        </w:numPr>
      </w:pPr>
      <w:r w:rsidRPr="00262F3A">
        <w:t>An independent Chair</w:t>
      </w:r>
    </w:p>
    <w:p w14:paraId="77A832A2" w14:textId="77777777" w:rsidR="00262F3A" w:rsidRPr="00262F3A" w:rsidRDefault="00262F3A" w:rsidP="00B44D59">
      <w:pPr>
        <w:numPr>
          <w:ilvl w:val="0"/>
          <w:numId w:val="3"/>
        </w:numPr>
      </w:pPr>
      <w:r w:rsidRPr="00262F3A">
        <w:t>The local Member of Parliament</w:t>
      </w:r>
    </w:p>
    <w:p w14:paraId="0AAB73C1" w14:textId="1ABFDFBF" w:rsidR="00262F3A" w:rsidRPr="00262F3A" w:rsidRDefault="00DC442D" w:rsidP="00B44D59">
      <w:pPr>
        <w:numPr>
          <w:ilvl w:val="0"/>
          <w:numId w:val="3"/>
        </w:numPr>
      </w:pPr>
      <w:r>
        <w:t>O</w:t>
      </w:r>
      <w:r w:rsidR="00262F3A" w:rsidRPr="00262F3A">
        <w:t>ne elected ward councillor</w:t>
      </w:r>
    </w:p>
    <w:p w14:paraId="6E84732D" w14:textId="77777777" w:rsidR="00262F3A" w:rsidRPr="00262F3A" w:rsidRDefault="00262F3A" w:rsidP="00B44D59">
      <w:pPr>
        <w:numPr>
          <w:ilvl w:val="0"/>
          <w:numId w:val="3"/>
        </w:numPr>
      </w:pPr>
      <w:r w:rsidRPr="00262F3A">
        <w:t>Community representatives</w:t>
      </w:r>
    </w:p>
    <w:p w14:paraId="6A436ACC" w14:textId="77777777" w:rsidR="00262F3A" w:rsidRPr="00262F3A" w:rsidRDefault="00262F3A" w:rsidP="00B44D59">
      <w:pPr>
        <w:numPr>
          <w:ilvl w:val="0"/>
          <w:numId w:val="3"/>
        </w:numPr>
      </w:pPr>
      <w:r w:rsidRPr="00262F3A">
        <w:t>Representatives of local organisations and stakeholders</w:t>
      </w:r>
    </w:p>
    <w:p w14:paraId="37651237" w14:textId="77777777" w:rsidR="00262F3A" w:rsidRPr="00262F3A" w:rsidRDefault="00262F3A" w:rsidP="00B44D59">
      <w:pPr>
        <w:numPr>
          <w:ilvl w:val="0"/>
          <w:numId w:val="3"/>
        </w:numPr>
      </w:pPr>
      <w:r w:rsidRPr="00262F3A">
        <w:t>Representatives from the public, private and voluntary sectors</w:t>
      </w:r>
    </w:p>
    <w:p w14:paraId="3B78965B" w14:textId="77777777" w:rsidR="00262F3A" w:rsidRPr="00262F3A" w:rsidRDefault="00262F3A" w:rsidP="00262F3A">
      <w:r w:rsidRPr="00262F3A">
        <w:t>Consistent with Pride in Place guidance:</w:t>
      </w:r>
    </w:p>
    <w:p w14:paraId="1C2CFAC0" w14:textId="77777777" w:rsidR="00262F3A" w:rsidRPr="00262F3A" w:rsidRDefault="00262F3A" w:rsidP="00B44D59">
      <w:pPr>
        <w:numPr>
          <w:ilvl w:val="0"/>
          <w:numId w:val="4"/>
        </w:numPr>
      </w:pPr>
      <w:r w:rsidRPr="00262F3A">
        <w:t>At least 51% of members shall live, work or have strong connections within Ribbleton</w:t>
      </w:r>
    </w:p>
    <w:p w14:paraId="049C5B7D" w14:textId="77777777" w:rsidR="00262F3A" w:rsidRPr="00262F3A" w:rsidRDefault="00262F3A" w:rsidP="00B44D59">
      <w:pPr>
        <w:numPr>
          <w:ilvl w:val="0"/>
          <w:numId w:val="4"/>
        </w:numPr>
      </w:pPr>
      <w:r w:rsidRPr="00262F3A">
        <w:lastRenderedPageBreak/>
        <w:t>The Board shall maintain a clear community majority and remain community-led</w:t>
      </w:r>
    </w:p>
    <w:p w14:paraId="7D6E85AD" w14:textId="77777777" w:rsidR="00262F3A" w:rsidRPr="00262F3A" w:rsidRDefault="00262F3A" w:rsidP="00B44D59">
      <w:pPr>
        <w:numPr>
          <w:ilvl w:val="0"/>
          <w:numId w:val="4"/>
        </w:numPr>
      </w:pPr>
      <w:r w:rsidRPr="00262F3A">
        <w:t>Membership should broadly reflect the diversity of the Ribbleton community in terms of age, background, experience and lived experience</w:t>
      </w:r>
    </w:p>
    <w:p w14:paraId="140B31B1" w14:textId="77777777" w:rsidR="00262F3A" w:rsidRPr="00262F3A" w:rsidRDefault="00262F3A" w:rsidP="00262F3A">
      <w:r w:rsidRPr="00262F3A">
        <w:t>Members shall:</w:t>
      </w:r>
    </w:p>
    <w:p w14:paraId="0C7DFFE3" w14:textId="77777777" w:rsidR="00262F3A" w:rsidRPr="00262F3A" w:rsidRDefault="00262F3A" w:rsidP="00B44D59">
      <w:pPr>
        <w:numPr>
          <w:ilvl w:val="0"/>
          <w:numId w:val="5"/>
        </w:numPr>
      </w:pPr>
      <w:r w:rsidRPr="00262F3A">
        <w:t>Act in the best interests of Ribbleton as a whole</w:t>
      </w:r>
    </w:p>
    <w:p w14:paraId="58CE5DDD" w14:textId="77777777" w:rsidR="00262F3A" w:rsidRPr="00262F3A" w:rsidRDefault="00262F3A" w:rsidP="00B44D59">
      <w:pPr>
        <w:numPr>
          <w:ilvl w:val="0"/>
          <w:numId w:val="5"/>
        </w:numPr>
      </w:pPr>
      <w:r w:rsidRPr="00262F3A">
        <w:t>Exercise independent judgement</w:t>
      </w:r>
    </w:p>
    <w:p w14:paraId="7FF3BC2D" w14:textId="77777777" w:rsidR="00262F3A" w:rsidRPr="00262F3A" w:rsidRDefault="00262F3A" w:rsidP="00B44D59">
      <w:pPr>
        <w:numPr>
          <w:ilvl w:val="0"/>
          <w:numId w:val="5"/>
        </w:numPr>
      </w:pPr>
      <w:r w:rsidRPr="00262F3A">
        <w:t>Not act solely as delegates of any organisation they represent</w:t>
      </w:r>
    </w:p>
    <w:p w14:paraId="12F59DF5" w14:textId="77777777" w:rsidR="00A56C09" w:rsidRPr="008F493A" w:rsidRDefault="00A56C09" w:rsidP="008F493A">
      <w:pPr>
        <w:numPr>
          <w:ilvl w:val="0"/>
          <w:numId w:val="5"/>
        </w:numPr>
      </w:pPr>
      <w:r w:rsidRPr="008F493A">
        <w:t>The Board may invite advisers, council officers, representatives of Preston City Council and technical specialists to attend meetings in a non-voting capacity. Council representatives may attend all or part of meetings as observers where appropriate and shall not hold voting rights.</w:t>
      </w:r>
    </w:p>
    <w:p w14:paraId="0A848238" w14:textId="77777777" w:rsidR="00262F3A" w:rsidRPr="00262F3A" w:rsidRDefault="00000000" w:rsidP="00262F3A">
      <w:r>
        <w:pict w14:anchorId="48A03D66">
          <v:rect id="_x0000_i1028" style="width:0;height:1.5pt" o:hralign="center" o:hrstd="t" o:hr="t" fillcolor="#a0a0a0" stroked="f"/>
        </w:pict>
      </w:r>
    </w:p>
    <w:p w14:paraId="188453D8" w14:textId="77777777" w:rsidR="00262F3A" w:rsidRPr="00262F3A" w:rsidRDefault="00262F3A" w:rsidP="00262F3A">
      <w:pPr>
        <w:rPr>
          <w:b/>
          <w:bCs/>
        </w:rPr>
      </w:pPr>
      <w:r w:rsidRPr="00262F3A">
        <w:rPr>
          <w:b/>
          <w:bCs/>
        </w:rPr>
        <w:t>5. Appointment and Terms of Office</w:t>
      </w:r>
    </w:p>
    <w:p w14:paraId="27915379" w14:textId="77777777" w:rsidR="00262F3A" w:rsidRPr="00262F3A" w:rsidRDefault="00262F3A" w:rsidP="00262F3A">
      <w:r w:rsidRPr="00262F3A">
        <w:t>Board members shall normally be appointed through an open and transparent recruitment process.</w:t>
      </w:r>
    </w:p>
    <w:p w14:paraId="5A85FC17" w14:textId="77777777" w:rsidR="00EF3EC6" w:rsidRPr="00EF3EC6" w:rsidRDefault="00EF3EC6" w:rsidP="00EF3EC6">
      <w:r w:rsidRPr="008F493A">
        <w:t>Members shall normally serve for an initial period of two years, subject to review by the Board. Members may subsequently be reappointed following review and agreement by the Board.</w:t>
      </w:r>
    </w:p>
    <w:p w14:paraId="51D15A2D" w14:textId="77777777" w:rsidR="00262F3A" w:rsidRPr="00262F3A" w:rsidRDefault="00262F3A" w:rsidP="00262F3A">
      <w:r w:rsidRPr="00262F3A">
        <w:t>The Board may periodically refresh its membership to ensure:</w:t>
      </w:r>
    </w:p>
    <w:p w14:paraId="677D501B" w14:textId="77777777" w:rsidR="00262F3A" w:rsidRPr="00262F3A" w:rsidRDefault="00262F3A" w:rsidP="00B44D59">
      <w:pPr>
        <w:numPr>
          <w:ilvl w:val="0"/>
          <w:numId w:val="6"/>
        </w:numPr>
      </w:pPr>
      <w:r w:rsidRPr="00262F3A">
        <w:t>Continued community representation</w:t>
      </w:r>
    </w:p>
    <w:p w14:paraId="4D76FAE4" w14:textId="77777777" w:rsidR="00262F3A" w:rsidRPr="00262F3A" w:rsidRDefault="00262F3A" w:rsidP="00B44D59">
      <w:pPr>
        <w:numPr>
          <w:ilvl w:val="0"/>
          <w:numId w:val="6"/>
        </w:numPr>
      </w:pPr>
      <w:r w:rsidRPr="00262F3A">
        <w:t>Appropriate skills and experience</w:t>
      </w:r>
    </w:p>
    <w:p w14:paraId="6883E9EC" w14:textId="77777777" w:rsidR="00262F3A" w:rsidRPr="00262F3A" w:rsidRDefault="00262F3A" w:rsidP="00B44D59">
      <w:pPr>
        <w:numPr>
          <w:ilvl w:val="0"/>
          <w:numId w:val="6"/>
        </w:numPr>
      </w:pPr>
      <w:r w:rsidRPr="00262F3A">
        <w:t>Ongoing compliance with programme requirements</w:t>
      </w:r>
    </w:p>
    <w:p w14:paraId="27B1EE8F" w14:textId="77777777" w:rsidR="00262F3A" w:rsidRPr="00262F3A" w:rsidRDefault="00262F3A" w:rsidP="00B44D59">
      <w:pPr>
        <w:numPr>
          <w:ilvl w:val="0"/>
          <w:numId w:val="6"/>
        </w:numPr>
      </w:pPr>
      <w:r w:rsidRPr="00262F3A">
        <w:t xml:space="preserve">New opportunities for </w:t>
      </w:r>
      <w:proofErr w:type="gramStart"/>
      <w:r w:rsidRPr="00262F3A">
        <w:t>local residents</w:t>
      </w:r>
      <w:proofErr w:type="gramEnd"/>
      <w:r w:rsidRPr="00262F3A">
        <w:t xml:space="preserve"> and stakeholders to participate</w:t>
      </w:r>
    </w:p>
    <w:p w14:paraId="7019A609" w14:textId="77777777" w:rsidR="00262F3A" w:rsidRPr="00262F3A" w:rsidRDefault="00262F3A" w:rsidP="00262F3A">
      <w:r w:rsidRPr="00262F3A">
        <w:t>Vacancies arising during a term may be filled through an appropriate recruitment process approved by the Board.</w:t>
      </w:r>
    </w:p>
    <w:p w14:paraId="2303890E" w14:textId="77777777" w:rsidR="00262F3A" w:rsidRPr="00262F3A" w:rsidRDefault="00000000" w:rsidP="00262F3A">
      <w:r>
        <w:pict w14:anchorId="46605842">
          <v:rect id="_x0000_i1029" style="width:0;height:1.5pt" o:hralign="center" o:hrstd="t" o:hr="t" fillcolor="#a0a0a0" stroked="f"/>
        </w:pict>
      </w:r>
    </w:p>
    <w:p w14:paraId="59AD9335" w14:textId="77777777" w:rsidR="00262F3A" w:rsidRPr="00262F3A" w:rsidRDefault="00262F3A" w:rsidP="00262F3A">
      <w:pPr>
        <w:rPr>
          <w:b/>
          <w:bCs/>
        </w:rPr>
      </w:pPr>
      <w:r w:rsidRPr="00262F3A">
        <w:rPr>
          <w:b/>
          <w:bCs/>
        </w:rPr>
        <w:t>6. Chair and Vice-Chair</w:t>
      </w:r>
    </w:p>
    <w:p w14:paraId="72F55023" w14:textId="77777777" w:rsidR="00262F3A" w:rsidRPr="00262F3A" w:rsidRDefault="00262F3A" w:rsidP="00262F3A">
      <w:r w:rsidRPr="00262F3A">
        <w:t>The Board shall be led by an independent Chair.</w:t>
      </w:r>
    </w:p>
    <w:p w14:paraId="48104088" w14:textId="77777777" w:rsidR="00262F3A" w:rsidRPr="00262F3A" w:rsidRDefault="00262F3A" w:rsidP="00262F3A">
      <w:r w:rsidRPr="00262F3A">
        <w:t>The Chair:</w:t>
      </w:r>
    </w:p>
    <w:p w14:paraId="328877F3" w14:textId="77777777" w:rsidR="00262F3A" w:rsidRPr="00262F3A" w:rsidRDefault="00262F3A" w:rsidP="00B44D59">
      <w:pPr>
        <w:numPr>
          <w:ilvl w:val="0"/>
          <w:numId w:val="7"/>
        </w:numPr>
      </w:pPr>
      <w:r w:rsidRPr="00262F3A">
        <w:t>Must not be an elected representative</w:t>
      </w:r>
    </w:p>
    <w:p w14:paraId="386E7740" w14:textId="77777777" w:rsidR="00262F3A" w:rsidRPr="00262F3A" w:rsidRDefault="00262F3A" w:rsidP="00B44D59">
      <w:pPr>
        <w:numPr>
          <w:ilvl w:val="0"/>
          <w:numId w:val="7"/>
        </w:numPr>
      </w:pPr>
      <w:r w:rsidRPr="00262F3A">
        <w:lastRenderedPageBreak/>
        <w:t>Shall provide strategic leadership to the Board</w:t>
      </w:r>
    </w:p>
    <w:p w14:paraId="00E1A127" w14:textId="77777777" w:rsidR="00262F3A" w:rsidRPr="00262F3A" w:rsidRDefault="00262F3A" w:rsidP="00B44D59">
      <w:pPr>
        <w:numPr>
          <w:ilvl w:val="0"/>
          <w:numId w:val="7"/>
        </w:numPr>
      </w:pPr>
      <w:r w:rsidRPr="00262F3A">
        <w:t>Ensure effective governance and decision-making</w:t>
      </w:r>
    </w:p>
    <w:p w14:paraId="6AF012E8" w14:textId="77777777" w:rsidR="00262F3A" w:rsidRPr="00262F3A" w:rsidRDefault="00262F3A" w:rsidP="00B44D59">
      <w:pPr>
        <w:numPr>
          <w:ilvl w:val="0"/>
          <w:numId w:val="7"/>
        </w:numPr>
      </w:pPr>
      <w:r w:rsidRPr="00262F3A">
        <w:t>Champion Ribbleton locally, regionally and nationally</w:t>
      </w:r>
    </w:p>
    <w:p w14:paraId="171241E6" w14:textId="77777777" w:rsidR="00262F3A" w:rsidRPr="00262F3A" w:rsidRDefault="00262F3A" w:rsidP="00B44D59">
      <w:pPr>
        <w:numPr>
          <w:ilvl w:val="0"/>
          <w:numId w:val="7"/>
        </w:numPr>
      </w:pPr>
      <w:r w:rsidRPr="00262F3A">
        <w:t>Promote meaningful community involvement</w:t>
      </w:r>
    </w:p>
    <w:p w14:paraId="3276DE0F" w14:textId="3CDF87C5" w:rsidR="00262F3A" w:rsidRPr="008F493A" w:rsidRDefault="00262F3A" w:rsidP="00262F3A">
      <w:r w:rsidRPr="00262F3A">
        <w:t xml:space="preserve">The </w:t>
      </w:r>
      <w:r w:rsidRPr="008F493A">
        <w:t>Board may appoint a Vice-Chair from among its membership to support the Chair and provide continuity where required.</w:t>
      </w:r>
    </w:p>
    <w:p w14:paraId="1531C68F" w14:textId="77777777" w:rsidR="00262F3A" w:rsidRPr="00262F3A" w:rsidRDefault="00262F3A" w:rsidP="00262F3A">
      <w:r w:rsidRPr="008F493A">
        <w:t>Appointments will normally be reviewed annually.</w:t>
      </w:r>
    </w:p>
    <w:p w14:paraId="319B1F03" w14:textId="77777777" w:rsidR="00262F3A" w:rsidRPr="00262F3A" w:rsidRDefault="00000000" w:rsidP="00262F3A">
      <w:r>
        <w:pict w14:anchorId="7926AC85">
          <v:rect id="_x0000_i1030" style="width:0;height:1.5pt" o:hralign="center" o:hrstd="t" o:hr="t" fillcolor="#a0a0a0" stroked="f"/>
        </w:pict>
      </w:r>
    </w:p>
    <w:p w14:paraId="27017F5F" w14:textId="77777777" w:rsidR="00262F3A" w:rsidRPr="00262F3A" w:rsidRDefault="00262F3A" w:rsidP="00262F3A">
      <w:pPr>
        <w:rPr>
          <w:b/>
          <w:bCs/>
        </w:rPr>
      </w:pPr>
      <w:r w:rsidRPr="00262F3A">
        <w:rPr>
          <w:b/>
          <w:bCs/>
        </w:rPr>
        <w:t>7. Roles and Responsibilities</w:t>
      </w:r>
    </w:p>
    <w:p w14:paraId="7F802BB6" w14:textId="77777777" w:rsidR="00262F3A" w:rsidRPr="00262F3A" w:rsidRDefault="00262F3A" w:rsidP="00262F3A">
      <w:r w:rsidRPr="00262F3A">
        <w:t>The Board will:</w:t>
      </w:r>
    </w:p>
    <w:p w14:paraId="7319DAE7" w14:textId="77777777" w:rsidR="00262F3A" w:rsidRPr="00262F3A" w:rsidRDefault="00262F3A" w:rsidP="00B44D59">
      <w:pPr>
        <w:numPr>
          <w:ilvl w:val="0"/>
          <w:numId w:val="8"/>
        </w:numPr>
      </w:pPr>
      <w:r w:rsidRPr="00262F3A">
        <w:t>Develop and approve the Pride in Place Plan</w:t>
      </w:r>
    </w:p>
    <w:p w14:paraId="41EFBE70" w14:textId="77777777" w:rsidR="00262F3A" w:rsidRPr="00262F3A" w:rsidRDefault="00262F3A" w:rsidP="00B44D59">
      <w:pPr>
        <w:numPr>
          <w:ilvl w:val="0"/>
          <w:numId w:val="8"/>
        </w:numPr>
      </w:pPr>
      <w:r w:rsidRPr="00262F3A">
        <w:t>Develop and approve the Investment Plan</w:t>
      </w:r>
    </w:p>
    <w:p w14:paraId="2569A588" w14:textId="77777777" w:rsidR="00262F3A" w:rsidRPr="00262F3A" w:rsidRDefault="00262F3A" w:rsidP="00B44D59">
      <w:pPr>
        <w:numPr>
          <w:ilvl w:val="0"/>
          <w:numId w:val="8"/>
        </w:numPr>
      </w:pPr>
      <w:r w:rsidRPr="00262F3A">
        <w:t>Approve investment priorities and projects</w:t>
      </w:r>
    </w:p>
    <w:p w14:paraId="610019E3" w14:textId="77777777" w:rsidR="00262F3A" w:rsidRPr="00262F3A" w:rsidRDefault="00262F3A" w:rsidP="00B44D59">
      <w:pPr>
        <w:numPr>
          <w:ilvl w:val="0"/>
          <w:numId w:val="8"/>
        </w:numPr>
      </w:pPr>
      <w:r w:rsidRPr="00262F3A">
        <w:t>Monitor delivery, performance and outcomes</w:t>
      </w:r>
    </w:p>
    <w:p w14:paraId="5BEDFE3E" w14:textId="77777777" w:rsidR="00262F3A" w:rsidRPr="00262F3A" w:rsidRDefault="00262F3A" w:rsidP="00B44D59">
      <w:pPr>
        <w:numPr>
          <w:ilvl w:val="0"/>
          <w:numId w:val="8"/>
        </w:numPr>
      </w:pPr>
      <w:r w:rsidRPr="00262F3A">
        <w:t>Oversee programme risks</w:t>
      </w:r>
    </w:p>
    <w:p w14:paraId="543F7620" w14:textId="77777777" w:rsidR="00262F3A" w:rsidRPr="00262F3A" w:rsidRDefault="00262F3A" w:rsidP="00B44D59">
      <w:pPr>
        <w:numPr>
          <w:ilvl w:val="0"/>
          <w:numId w:val="8"/>
        </w:numPr>
      </w:pPr>
      <w:r w:rsidRPr="00262F3A">
        <w:t>Ensure community engagement remains meaningful and ongoing</w:t>
      </w:r>
    </w:p>
    <w:p w14:paraId="21A38F28" w14:textId="77777777" w:rsidR="00262F3A" w:rsidRPr="00262F3A" w:rsidRDefault="00262F3A" w:rsidP="00B44D59">
      <w:pPr>
        <w:numPr>
          <w:ilvl w:val="0"/>
          <w:numId w:val="8"/>
        </w:numPr>
      </w:pPr>
      <w:r w:rsidRPr="00262F3A">
        <w:t>Promote equality, diversity and inclusion</w:t>
      </w:r>
    </w:p>
    <w:p w14:paraId="1AB7A9BB" w14:textId="77777777" w:rsidR="00262F3A" w:rsidRPr="00262F3A" w:rsidRDefault="00262F3A" w:rsidP="00B44D59">
      <w:pPr>
        <w:numPr>
          <w:ilvl w:val="0"/>
          <w:numId w:val="8"/>
        </w:numPr>
      </w:pPr>
      <w:r w:rsidRPr="00262F3A">
        <w:t>Champion Ribbleton and seek opportunities to attract additional investment and support</w:t>
      </w:r>
    </w:p>
    <w:p w14:paraId="12F72741" w14:textId="77777777" w:rsidR="00262F3A" w:rsidRPr="00262F3A" w:rsidRDefault="00262F3A" w:rsidP="00B44D59">
      <w:pPr>
        <w:numPr>
          <w:ilvl w:val="0"/>
          <w:numId w:val="8"/>
        </w:numPr>
      </w:pPr>
      <w:r w:rsidRPr="00262F3A">
        <w:t>Ensure public money delivers benefit for local people</w:t>
      </w:r>
    </w:p>
    <w:p w14:paraId="2EA9A48F" w14:textId="77777777" w:rsidR="00262F3A" w:rsidRPr="00262F3A" w:rsidRDefault="00262F3A" w:rsidP="00262F3A">
      <w:r w:rsidRPr="00262F3A">
        <w:t>The Board will work collaboratively with residents, community groups, businesses, public agencies and other stakeholders throughout the programme.</w:t>
      </w:r>
    </w:p>
    <w:p w14:paraId="3D1AC16A" w14:textId="77777777" w:rsidR="00262F3A" w:rsidRPr="00262F3A" w:rsidRDefault="00000000" w:rsidP="00262F3A">
      <w:r>
        <w:pict w14:anchorId="5BB574A2">
          <v:rect id="_x0000_i1031" style="width:0;height:1.5pt" o:hralign="center" o:hrstd="t" o:hr="t" fillcolor="#a0a0a0" stroked="f"/>
        </w:pict>
      </w:r>
    </w:p>
    <w:p w14:paraId="467AD394" w14:textId="77777777" w:rsidR="00262F3A" w:rsidRPr="00262F3A" w:rsidRDefault="00262F3A" w:rsidP="00262F3A">
      <w:pPr>
        <w:rPr>
          <w:b/>
          <w:bCs/>
        </w:rPr>
      </w:pPr>
      <w:r w:rsidRPr="00262F3A">
        <w:rPr>
          <w:b/>
          <w:bCs/>
        </w:rPr>
        <w:t>8. Secretariat Support</w:t>
      </w:r>
    </w:p>
    <w:p w14:paraId="0C799B46" w14:textId="22A33690" w:rsidR="00CE585F" w:rsidRPr="00CE585F" w:rsidRDefault="00262F3A" w:rsidP="00CE585F">
      <w:r w:rsidRPr="008F493A">
        <w:t>Secretariat support shall be provided by an organisation agreed by the Board.</w:t>
      </w:r>
      <w:r w:rsidR="00CE585F" w:rsidRPr="008F493A">
        <w:t xml:space="preserve"> During the establishment phase of the Board, </w:t>
      </w:r>
      <w:r w:rsidR="006D186E" w:rsidRPr="008F493A">
        <w:t>this</w:t>
      </w:r>
      <w:r w:rsidR="00CE585F" w:rsidRPr="008F493A">
        <w:t xml:space="preserve"> support will be provided by the office of the local Member of Parliament. These arrangements shall be reviewed by the Board and may be amended as future support arrangements are agreed.</w:t>
      </w:r>
    </w:p>
    <w:p w14:paraId="7113A6F6" w14:textId="30469017" w:rsidR="00262F3A" w:rsidRPr="00262F3A" w:rsidRDefault="00262F3A" w:rsidP="00262F3A"/>
    <w:p w14:paraId="19F90F2D" w14:textId="77777777" w:rsidR="00262F3A" w:rsidRPr="00262F3A" w:rsidRDefault="00262F3A" w:rsidP="00262F3A">
      <w:r w:rsidRPr="00262F3A">
        <w:t>The Secretariat will:</w:t>
      </w:r>
    </w:p>
    <w:p w14:paraId="02C7E2BB" w14:textId="77777777" w:rsidR="00262F3A" w:rsidRPr="00262F3A" w:rsidRDefault="00262F3A" w:rsidP="00B44D59">
      <w:pPr>
        <w:numPr>
          <w:ilvl w:val="0"/>
          <w:numId w:val="9"/>
        </w:numPr>
      </w:pPr>
      <w:r w:rsidRPr="00262F3A">
        <w:lastRenderedPageBreak/>
        <w:t>Arrange meetings</w:t>
      </w:r>
    </w:p>
    <w:p w14:paraId="4951C7F2" w14:textId="77777777" w:rsidR="00262F3A" w:rsidRPr="00262F3A" w:rsidRDefault="00262F3A" w:rsidP="00B44D59">
      <w:pPr>
        <w:numPr>
          <w:ilvl w:val="0"/>
          <w:numId w:val="9"/>
        </w:numPr>
      </w:pPr>
      <w:r w:rsidRPr="00262F3A">
        <w:t>Issue agendas and papers</w:t>
      </w:r>
    </w:p>
    <w:p w14:paraId="6170689B" w14:textId="77777777" w:rsidR="00262F3A" w:rsidRPr="00262F3A" w:rsidRDefault="00262F3A" w:rsidP="00B44D59">
      <w:pPr>
        <w:numPr>
          <w:ilvl w:val="0"/>
          <w:numId w:val="9"/>
        </w:numPr>
      </w:pPr>
      <w:r w:rsidRPr="00262F3A">
        <w:t>Record minutes</w:t>
      </w:r>
    </w:p>
    <w:p w14:paraId="3069DD0C" w14:textId="77777777" w:rsidR="00262F3A" w:rsidRPr="00262F3A" w:rsidRDefault="00262F3A" w:rsidP="00B44D59">
      <w:pPr>
        <w:numPr>
          <w:ilvl w:val="0"/>
          <w:numId w:val="9"/>
        </w:numPr>
      </w:pPr>
      <w:r w:rsidRPr="00262F3A">
        <w:t>Maintain records and governance documentation</w:t>
      </w:r>
    </w:p>
    <w:p w14:paraId="6851EDEC" w14:textId="77777777" w:rsidR="00262F3A" w:rsidRPr="00262F3A" w:rsidRDefault="00262F3A" w:rsidP="00B44D59">
      <w:pPr>
        <w:numPr>
          <w:ilvl w:val="0"/>
          <w:numId w:val="9"/>
        </w:numPr>
      </w:pPr>
      <w:r w:rsidRPr="00262F3A">
        <w:t>Support publication and transparency requirements</w:t>
      </w:r>
    </w:p>
    <w:p w14:paraId="2A216B66" w14:textId="77777777" w:rsidR="00262F3A" w:rsidRPr="00262F3A" w:rsidRDefault="00000000" w:rsidP="00262F3A">
      <w:r>
        <w:pict w14:anchorId="5B4850AE">
          <v:rect id="_x0000_i1032" style="width:0;height:1.5pt" o:hralign="center" o:hrstd="t" o:hr="t" fillcolor="#a0a0a0" stroked="f"/>
        </w:pict>
      </w:r>
    </w:p>
    <w:p w14:paraId="5F21FAC6" w14:textId="77777777" w:rsidR="00262F3A" w:rsidRPr="00262F3A" w:rsidRDefault="00262F3A" w:rsidP="00262F3A">
      <w:pPr>
        <w:rPr>
          <w:b/>
          <w:bCs/>
        </w:rPr>
      </w:pPr>
      <w:r w:rsidRPr="00262F3A">
        <w:rPr>
          <w:b/>
          <w:bCs/>
        </w:rPr>
        <w:t>9. Meetings</w:t>
      </w:r>
    </w:p>
    <w:p w14:paraId="359E6C26" w14:textId="77777777" w:rsidR="00262F3A" w:rsidRPr="00262F3A" w:rsidRDefault="00262F3A" w:rsidP="00262F3A">
      <w:r w:rsidRPr="00262F3A">
        <w:t xml:space="preserve">The Board shall meet at least </w:t>
      </w:r>
      <w:r w:rsidRPr="008F493A">
        <w:t>quarterly.</w:t>
      </w:r>
    </w:p>
    <w:p w14:paraId="19A7CF10" w14:textId="77777777" w:rsidR="00262F3A" w:rsidRPr="00262F3A" w:rsidRDefault="00262F3A" w:rsidP="00262F3A">
      <w:r w:rsidRPr="00262F3A">
        <w:t>Additional meetings may be convened where required.</w:t>
      </w:r>
    </w:p>
    <w:p w14:paraId="55BF69CF" w14:textId="77777777" w:rsidR="00262F3A" w:rsidRPr="00262F3A" w:rsidRDefault="00262F3A" w:rsidP="00262F3A">
      <w:r w:rsidRPr="00262F3A">
        <w:t>Meeting papers will normally be circulated at least five working days before each meeting.</w:t>
      </w:r>
    </w:p>
    <w:p w14:paraId="2B4B119A" w14:textId="77777777" w:rsidR="00262F3A" w:rsidRPr="00262F3A" w:rsidRDefault="00262F3A" w:rsidP="00262F3A">
      <w:r w:rsidRPr="00262F3A">
        <w:t>Draft minutes will normally be circulated within ten working days of each meeting and submitted for approval at the next meeting wherever practicable.</w:t>
      </w:r>
    </w:p>
    <w:p w14:paraId="79EF0DE5" w14:textId="77777777" w:rsidR="00262F3A" w:rsidRPr="00262F3A" w:rsidRDefault="00000000" w:rsidP="00262F3A">
      <w:r>
        <w:pict w14:anchorId="004BF749">
          <v:rect id="_x0000_i1033" style="width:0;height:1.5pt" o:hralign="center" o:hrstd="t" o:hr="t" fillcolor="#a0a0a0" stroked="f"/>
        </w:pict>
      </w:r>
    </w:p>
    <w:p w14:paraId="62F4F8EF" w14:textId="77777777" w:rsidR="00262F3A" w:rsidRPr="00262F3A" w:rsidRDefault="00262F3A" w:rsidP="00262F3A">
      <w:pPr>
        <w:rPr>
          <w:b/>
          <w:bCs/>
        </w:rPr>
      </w:pPr>
      <w:r w:rsidRPr="00262F3A">
        <w:rPr>
          <w:b/>
          <w:bCs/>
        </w:rPr>
        <w:t>10. Attendance</w:t>
      </w:r>
    </w:p>
    <w:p w14:paraId="6AFED4A5" w14:textId="77777777" w:rsidR="00262F3A" w:rsidRPr="00262F3A" w:rsidRDefault="00262F3A" w:rsidP="00262F3A">
      <w:r w:rsidRPr="00262F3A">
        <w:t>Board members are expected to:</w:t>
      </w:r>
    </w:p>
    <w:p w14:paraId="4D30A664" w14:textId="77777777" w:rsidR="00262F3A" w:rsidRPr="00262F3A" w:rsidRDefault="00262F3A" w:rsidP="00B44D59">
      <w:pPr>
        <w:numPr>
          <w:ilvl w:val="0"/>
          <w:numId w:val="10"/>
        </w:numPr>
      </w:pPr>
      <w:r w:rsidRPr="00262F3A">
        <w:t>Attend meetings regularly</w:t>
      </w:r>
    </w:p>
    <w:p w14:paraId="5E6C2C42" w14:textId="77777777" w:rsidR="00262F3A" w:rsidRPr="00262F3A" w:rsidRDefault="00262F3A" w:rsidP="00B44D59">
      <w:pPr>
        <w:numPr>
          <w:ilvl w:val="0"/>
          <w:numId w:val="10"/>
        </w:numPr>
      </w:pPr>
      <w:r w:rsidRPr="00262F3A">
        <w:t>Prepare adequately for meetings</w:t>
      </w:r>
    </w:p>
    <w:p w14:paraId="76EAC953" w14:textId="77777777" w:rsidR="00262F3A" w:rsidRPr="00262F3A" w:rsidRDefault="00262F3A" w:rsidP="00B44D59">
      <w:pPr>
        <w:numPr>
          <w:ilvl w:val="0"/>
          <w:numId w:val="10"/>
        </w:numPr>
      </w:pPr>
      <w:r w:rsidRPr="00262F3A">
        <w:t>Participate constructively</w:t>
      </w:r>
    </w:p>
    <w:p w14:paraId="283A5DD4" w14:textId="77777777" w:rsidR="00262F3A" w:rsidRPr="00262F3A" w:rsidRDefault="00262F3A" w:rsidP="00B44D59">
      <w:pPr>
        <w:numPr>
          <w:ilvl w:val="0"/>
          <w:numId w:val="10"/>
        </w:numPr>
      </w:pPr>
      <w:r w:rsidRPr="00262F3A">
        <w:t>Complete agreed actions</w:t>
      </w:r>
    </w:p>
    <w:p w14:paraId="622E5E69" w14:textId="5F7AE206" w:rsidR="00262F3A" w:rsidRPr="00262F3A" w:rsidRDefault="00262F3A" w:rsidP="00262F3A">
      <w:r w:rsidRPr="00262F3A">
        <w:t xml:space="preserve">Members should achieve at </w:t>
      </w:r>
      <w:r w:rsidRPr="008F493A">
        <w:t xml:space="preserve">least </w:t>
      </w:r>
      <w:r w:rsidR="00DC442D" w:rsidRPr="008F493A">
        <w:t>60</w:t>
      </w:r>
      <w:r w:rsidRPr="008F493A">
        <w:t>%</w:t>
      </w:r>
      <w:r w:rsidRPr="00262F3A">
        <w:t xml:space="preserve"> attendance annually where reasonably possible.</w:t>
      </w:r>
    </w:p>
    <w:p w14:paraId="27E8DE87" w14:textId="77777777" w:rsidR="00262F3A" w:rsidRPr="00262F3A" w:rsidRDefault="00262F3A" w:rsidP="00262F3A">
      <w:r w:rsidRPr="00262F3A">
        <w:t>Persistent non-attendance may result in a review of membership.</w:t>
      </w:r>
    </w:p>
    <w:p w14:paraId="2BADA89A" w14:textId="77777777" w:rsidR="00262F3A" w:rsidRPr="00262F3A" w:rsidRDefault="00000000" w:rsidP="00262F3A">
      <w:r>
        <w:pict w14:anchorId="7D5A5759">
          <v:rect id="_x0000_i1034" style="width:0;height:1.5pt" o:hralign="center" o:hrstd="t" o:hr="t" fillcolor="#a0a0a0" stroked="f"/>
        </w:pict>
      </w:r>
    </w:p>
    <w:p w14:paraId="4029E154" w14:textId="77777777" w:rsidR="00262F3A" w:rsidRPr="00262F3A" w:rsidRDefault="00262F3A" w:rsidP="00262F3A">
      <w:pPr>
        <w:rPr>
          <w:b/>
          <w:bCs/>
        </w:rPr>
      </w:pPr>
      <w:r w:rsidRPr="00262F3A">
        <w:rPr>
          <w:b/>
          <w:bCs/>
        </w:rPr>
        <w:t>11. Quorum</w:t>
      </w:r>
    </w:p>
    <w:p w14:paraId="21B63500" w14:textId="77777777" w:rsidR="00262F3A" w:rsidRPr="00262F3A" w:rsidRDefault="00262F3A" w:rsidP="00262F3A">
      <w:r w:rsidRPr="00262F3A">
        <w:t xml:space="preserve">A meeting shall be quorate when at least </w:t>
      </w:r>
      <w:r w:rsidRPr="008F493A">
        <w:t>50</w:t>
      </w:r>
      <w:r w:rsidRPr="00262F3A">
        <w:t>% of voting members are present.</w:t>
      </w:r>
    </w:p>
    <w:p w14:paraId="661C008A" w14:textId="77777777" w:rsidR="00262F3A" w:rsidRPr="00262F3A" w:rsidRDefault="00262F3A" w:rsidP="00262F3A">
      <w:r w:rsidRPr="00262F3A">
        <w:t>Where a meeting is not quorate:</w:t>
      </w:r>
    </w:p>
    <w:p w14:paraId="5B4D892B" w14:textId="77777777" w:rsidR="00262F3A" w:rsidRPr="00262F3A" w:rsidRDefault="00262F3A" w:rsidP="00B44D59">
      <w:pPr>
        <w:numPr>
          <w:ilvl w:val="0"/>
          <w:numId w:val="11"/>
        </w:numPr>
      </w:pPr>
      <w:r w:rsidRPr="00262F3A">
        <w:t>Discussion may proceed</w:t>
      </w:r>
    </w:p>
    <w:p w14:paraId="48942B0F" w14:textId="77777777" w:rsidR="00262F3A" w:rsidRPr="00262F3A" w:rsidRDefault="00262F3A" w:rsidP="00B44D59">
      <w:pPr>
        <w:numPr>
          <w:ilvl w:val="0"/>
          <w:numId w:val="11"/>
        </w:numPr>
      </w:pPr>
      <w:r w:rsidRPr="00262F3A">
        <w:t>Formal decisions may not be taken</w:t>
      </w:r>
    </w:p>
    <w:p w14:paraId="7744C2A0" w14:textId="77777777" w:rsidR="00262F3A" w:rsidRPr="00262F3A" w:rsidRDefault="00000000" w:rsidP="00262F3A">
      <w:r>
        <w:pict w14:anchorId="0DD5FB81">
          <v:rect id="_x0000_i1035" style="width:0;height:1.5pt" o:hralign="center" o:hrstd="t" o:hr="t" fillcolor="#a0a0a0" stroked="f"/>
        </w:pict>
      </w:r>
    </w:p>
    <w:p w14:paraId="23EB6EB6" w14:textId="77777777" w:rsidR="00262F3A" w:rsidRPr="00262F3A" w:rsidRDefault="00262F3A" w:rsidP="00262F3A">
      <w:pPr>
        <w:rPr>
          <w:b/>
          <w:bCs/>
        </w:rPr>
      </w:pPr>
      <w:r w:rsidRPr="00262F3A">
        <w:rPr>
          <w:b/>
          <w:bCs/>
        </w:rPr>
        <w:lastRenderedPageBreak/>
        <w:t>12. Decision-Making</w:t>
      </w:r>
    </w:p>
    <w:p w14:paraId="143EFF30" w14:textId="77777777" w:rsidR="003D1075" w:rsidRPr="008F493A" w:rsidRDefault="003D1075" w:rsidP="003D1075">
      <w:r w:rsidRPr="008F493A">
        <w:t>The Board will seek to make decisions by consensus wherever possible.</w:t>
      </w:r>
    </w:p>
    <w:p w14:paraId="4FD0934D" w14:textId="77777777" w:rsidR="003D1075" w:rsidRPr="008F493A" w:rsidRDefault="003D1075" w:rsidP="003D1075">
      <w:r w:rsidRPr="008F493A">
        <w:t>Where consensus cannot be achieved:</w:t>
      </w:r>
    </w:p>
    <w:p w14:paraId="0FAFDA07" w14:textId="77777777" w:rsidR="003D1075" w:rsidRPr="008F493A" w:rsidRDefault="003D1075" w:rsidP="003D1075">
      <w:pPr>
        <w:numPr>
          <w:ilvl w:val="0"/>
          <w:numId w:val="26"/>
        </w:numPr>
      </w:pPr>
      <w:r w:rsidRPr="008F493A">
        <w:t>Decisions shall be determined by a simple majority of voting members present.</w:t>
      </w:r>
    </w:p>
    <w:p w14:paraId="684BE4FB" w14:textId="77777777" w:rsidR="003D1075" w:rsidRPr="008F493A" w:rsidRDefault="003D1075" w:rsidP="003D1075">
      <w:pPr>
        <w:numPr>
          <w:ilvl w:val="0"/>
          <w:numId w:val="26"/>
        </w:numPr>
      </w:pPr>
      <w:r w:rsidRPr="008F493A">
        <w:t>The Chair shall have a casting vote in the event of a tie.</w:t>
      </w:r>
    </w:p>
    <w:p w14:paraId="429C51FE" w14:textId="77777777" w:rsidR="003D1075" w:rsidRPr="008F493A" w:rsidRDefault="003D1075" w:rsidP="003D1075">
      <w:r w:rsidRPr="008F493A">
        <w:t>All decisions shall:</w:t>
      </w:r>
    </w:p>
    <w:p w14:paraId="02024AD4" w14:textId="77777777" w:rsidR="003D1075" w:rsidRPr="008F493A" w:rsidRDefault="003D1075" w:rsidP="003D1075">
      <w:pPr>
        <w:numPr>
          <w:ilvl w:val="0"/>
          <w:numId w:val="27"/>
        </w:numPr>
      </w:pPr>
      <w:r w:rsidRPr="008F493A">
        <w:t>Be documented appropriately.</w:t>
      </w:r>
    </w:p>
    <w:p w14:paraId="2CFD5A6B" w14:textId="77777777" w:rsidR="003D1075" w:rsidRPr="008F493A" w:rsidRDefault="003D1075" w:rsidP="003D1075">
      <w:pPr>
        <w:numPr>
          <w:ilvl w:val="0"/>
          <w:numId w:val="27"/>
        </w:numPr>
      </w:pPr>
      <w:r w:rsidRPr="008F493A">
        <w:t>Be taken in accordance with the Code of Conduct.</w:t>
      </w:r>
    </w:p>
    <w:p w14:paraId="0E828595" w14:textId="77777777" w:rsidR="003D1075" w:rsidRPr="008F493A" w:rsidRDefault="003D1075" w:rsidP="003D1075">
      <w:pPr>
        <w:numPr>
          <w:ilvl w:val="0"/>
          <w:numId w:val="27"/>
        </w:numPr>
      </w:pPr>
      <w:r w:rsidRPr="008F493A">
        <w:t xml:space="preserve">Comply with the </w:t>
      </w:r>
      <w:proofErr w:type="gramStart"/>
      <w:r w:rsidRPr="008F493A">
        <w:t>Conflict of Interest</w:t>
      </w:r>
      <w:proofErr w:type="gramEnd"/>
      <w:r w:rsidRPr="008F493A">
        <w:t xml:space="preserve"> Policy.</w:t>
      </w:r>
    </w:p>
    <w:p w14:paraId="404B4CEB" w14:textId="77777777" w:rsidR="003D1075" w:rsidRPr="008F493A" w:rsidRDefault="003D1075" w:rsidP="003D1075">
      <w:pPr>
        <w:numPr>
          <w:ilvl w:val="0"/>
          <w:numId w:val="27"/>
        </w:numPr>
      </w:pPr>
      <w:r w:rsidRPr="008F493A">
        <w:t xml:space="preserve">Be free from undue influence. </w:t>
      </w:r>
      <w:hyperlink r:id="rId8" w:history="1">
        <w:r w:rsidRPr="008F493A">
          <w:rPr>
            <w:rStyle w:val="Hyperlink"/>
          </w:rPr>
          <w:t>[Appendix 1...al July 26 | Word]</w:t>
        </w:r>
      </w:hyperlink>
    </w:p>
    <w:p w14:paraId="23D29828" w14:textId="77777777" w:rsidR="003D1075" w:rsidRPr="003D1075" w:rsidRDefault="003D1075" w:rsidP="003D1075">
      <w:r w:rsidRPr="008F493A">
        <w:rPr>
          <w:b/>
          <w:bCs/>
        </w:rPr>
        <w:t>A Decision Log shall be maintained recording key decisions, approvals and recommendations made by the Board. The Decision Log shall form part of the Board's governance records and be reviewed regularly by the Board.</w:t>
      </w:r>
    </w:p>
    <w:p w14:paraId="348B69FC" w14:textId="77777777" w:rsidR="00262F3A" w:rsidRPr="00262F3A" w:rsidRDefault="00000000" w:rsidP="00262F3A">
      <w:r>
        <w:pict w14:anchorId="651E43A0">
          <v:rect id="_x0000_i1036" style="width:0;height:1.5pt" o:hralign="center" o:hrstd="t" o:hr="t" fillcolor="#a0a0a0" stroked="f"/>
        </w:pict>
      </w:r>
    </w:p>
    <w:p w14:paraId="62958DF4" w14:textId="77777777" w:rsidR="008B409A" w:rsidRPr="008B409A" w:rsidRDefault="008B409A" w:rsidP="008B409A">
      <w:pPr>
        <w:rPr>
          <w:b/>
          <w:bCs/>
        </w:rPr>
      </w:pPr>
      <w:r w:rsidRPr="008B409A">
        <w:rPr>
          <w:b/>
          <w:bCs/>
        </w:rPr>
        <w:t>13. Working Groups, Sounding Boards and Task and Finish Groups</w:t>
      </w:r>
    </w:p>
    <w:p w14:paraId="1E73B46A" w14:textId="77777777" w:rsidR="008B409A" w:rsidRPr="008B409A" w:rsidRDefault="008B409A" w:rsidP="008B409A">
      <w:r w:rsidRPr="008B409A">
        <w:t>The Board may establish Working Groups, Sounding Boards and Task and Finish Groups to support the development and delivery of the Pride in Place Programme.</w:t>
      </w:r>
    </w:p>
    <w:p w14:paraId="57DD1A20" w14:textId="77777777" w:rsidR="008B409A" w:rsidRPr="008B409A" w:rsidRDefault="008B409A" w:rsidP="008B409A">
      <w:r w:rsidRPr="008B409A">
        <w:t>These groups provide opportunities for wider community involvement and access to specialist skills, knowledge and experience. Unless expressly delegated by the Board, all recommendations made by these groups shall be considered by the Board, which remains the ultimate decision-making body.</w:t>
      </w:r>
    </w:p>
    <w:p w14:paraId="584032BD" w14:textId="77777777" w:rsidR="008B409A" w:rsidRPr="008B409A" w:rsidRDefault="008B409A" w:rsidP="008B409A">
      <w:pPr>
        <w:rPr>
          <w:b/>
          <w:bCs/>
        </w:rPr>
      </w:pPr>
      <w:r w:rsidRPr="008B409A">
        <w:rPr>
          <w:b/>
          <w:bCs/>
        </w:rPr>
        <w:t>Working Groups</w:t>
      </w:r>
    </w:p>
    <w:p w14:paraId="31E752D4" w14:textId="77777777" w:rsidR="008B409A" w:rsidRPr="008B409A" w:rsidRDefault="008B409A" w:rsidP="008B409A">
      <w:r w:rsidRPr="008B409A">
        <w:t>Working Groups may be established to support specific themes, priorities or areas of programme delivery.</w:t>
      </w:r>
    </w:p>
    <w:p w14:paraId="12616483" w14:textId="77777777" w:rsidR="008B409A" w:rsidRPr="008B409A" w:rsidRDefault="008B409A" w:rsidP="008B409A">
      <w:r w:rsidRPr="008B409A">
        <w:t>Working Groups may include:</w:t>
      </w:r>
    </w:p>
    <w:p w14:paraId="3D59B2BB" w14:textId="77777777" w:rsidR="008B409A" w:rsidRPr="008B409A" w:rsidRDefault="008B409A" w:rsidP="00B44D59">
      <w:pPr>
        <w:numPr>
          <w:ilvl w:val="0"/>
          <w:numId w:val="20"/>
        </w:numPr>
      </w:pPr>
      <w:r w:rsidRPr="008B409A">
        <w:t>Board members</w:t>
      </w:r>
    </w:p>
    <w:p w14:paraId="352A922A" w14:textId="77777777" w:rsidR="008B409A" w:rsidRPr="008B409A" w:rsidRDefault="008B409A" w:rsidP="00B44D59">
      <w:pPr>
        <w:numPr>
          <w:ilvl w:val="0"/>
          <w:numId w:val="20"/>
        </w:numPr>
      </w:pPr>
      <w:r w:rsidRPr="008B409A">
        <w:t>Residents</w:t>
      </w:r>
    </w:p>
    <w:p w14:paraId="3D36341E" w14:textId="77777777" w:rsidR="008B409A" w:rsidRPr="008B409A" w:rsidRDefault="008B409A" w:rsidP="00B44D59">
      <w:pPr>
        <w:numPr>
          <w:ilvl w:val="0"/>
          <w:numId w:val="20"/>
        </w:numPr>
      </w:pPr>
      <w:r w:rsidRPr="008B409A">
        <w:t>Representatives from community organisations</w:t>
      </w:r>
    </w:p>
    <w:p w14:paraId="637A3B16" w14:textId="77777777" w:rsidR="008B409A" w:rsidRPr="008B409A" w:rsidRDefault="008B409A" w:rsidP="00B44D59">
      <w:pPr>
        <w:numPr>
          <w:ilvl w:val="0"/>
          <w:numId w:val="20"/>
        </w:numPr>
      </w:pPr>
      <w:r w:rsidRPr="008B409A">
        <w:t>Subject matter experts</w:t>
      </w:r>
    </w:p>
    <w:p w14:paraId="6339B32D" w14:textId="77777777" w:rsidR="008B409A" w:rsidRPr="008B409A" w:rsidRDefault="008B409A" w:rsidP="00B44D59">
      <w:pPr>
        <w:numPr>
          <w:ilvl w:val="0"/>
          <w:numId w:val="20"/>
        </w:numPr>
      </w:pPr>
      <w:r w:rsidRPr="008B409A">
        <w:t>Representatives from partner organisations</w:t>
      </w:r>
    </w:p>
    <w:p w14:paraId="379BACAD" w14:textId="77777777" w:rsidR="008B409A" w:rsidRPr="008B409A" w:rsidRDefault="008B409A" w:rsidP="008B409A">
      <w:r w:rsidRPr="008B409A">
        <w:lastRenderedPageBreak/>
        <w:t>The purpose of a Working Group is to:</w:t>
      </w:r>
    </w:p>
    <w:p w14:paraId="6A3C2ED4" w14:textId="77777777" w:rsidR="008B409A" w:rsidRPr="008B409A" w:rsidRDefault="008B409A" w:rsidP="00B44D59">
      <w:pPr>
        <w:numPr>
          <w:ilvl w:val="0"/>
          <w:numId w:val="21"/>
        </w:numPr>
      </w:pPr>
      <w:r w:rsidRPr="008B409A">
        <w:t>Develop proposals and recommendations</w:t>
      </w:r>
    </w:p>
    <w:p w14:paraId="21DD6DE2" w14:textId="77777777" w:rsidR="008B409A" w:rsidRPr="008B409A" w:rsidRDefault="008B409A" w:rsidP="00B44D59">
      <w:pPr>
        <w:numPr>
          <w:ilvl w:val="0"/>
          <w:numId w:val="21"/>
        </w:numPr>
      </w:pPr>
      <w:r w:rsidRPr="008B409A">
        <w:t>Support delivery planning</w:t>
      </w:r>
    </w:p>
    <w:p w14:paraId="46CD3C09" w14:textId="77777777" w:rsidR="008B409A" w:rsidRPr="008B409A" w:rsidRDefault="008B409A" w:rsidP="00B44D59">
      <w:pPr>
        <w:numPr>
          <w:ilvl w:val="0"/>
          <w:numId w:val="21"/>
        </w:numPr>
      </w:pPr>
      <w:r w:rsidRPr="008B409A">
        <w:t>Gather evidence and community insight</w:t>
      </w:r>
    </w:p>
    <w:p w14:paraId="4A85034E" w14:textId="77777777" w:rsidR="008B409A" w:rsidRPr="008B409A" w:rsidRDefault="008B409A" w:rsidP="00B44D59">
      <w:pPr>
        <w:numPr>
          <w:ilvl w:val="0"/>
          <w:numId w:val="21"/>
        </w:numPr>
      </w:pPr>
      <w:r w:rsidRPr="008B409A">
        <w:t>Monitor progress on specific workstreams</w:t>
      </w:r>
    </w:p>
    <w:p w14:paraId="6BDC9F99" w14:textId="77777777" w:rsidR="008B409A" w:rsidRDefault="008B409A" w:rsidP="008B409A">
      <w:r w:rsidRPr="008B409A">
        <w:t>Working Groups may operate on an ongoing basis where there is a continuing need for oversight and development.</w:t>
      </w:r>
    </w:p>
    <w:p w14:paraId="6768890D" w14:textId="77777777" w:rsidR="008B409A" w:rsidRPr="008B409A" w:rsidRDefault="008B409A" w:rsidP="008B409A"/>
    <w:p w14:paraId="09E3AFBD" w14:textId="77777777" w:rsidR="008B409A" w:rsidRPr="008B409A" w:rsidRDefault="008B409A" w:rsidP="008B409A">
      <w:pPr>
        <w:rPr>
          <w:b/>
          <w:bCs/>
        </w:rPr>
      </w:pPr>
      <w:r w:rsidRPr="008B409A">
        <w:rPr>
          <w:b/>
          <w:bCs/>
        </w:rPr>
        <w:t>Sounding Boards</w:t>
      </w:r>
    </w:p>
    <w:p w14:paraId="7ED9A293" w14:textId="77777777" w:rsidR="008B409A" w:rsidRPr="008B409A" w:rsidRDefault="008B409A" w:rsidP="008B409A">
      <w:r w:rsidRPr="008B409A">
        <w:t>Sounding Boards may be established to provide independent challenge, feedback and community insight to the Board.</w:t>
      </w:r>
    </w:p>
    <w:p w14:paraId="7E3ED517" w14:textId="77777777" w:rsidR="008B409A" w:rsidRPr="008B409A" w:rsidRDefault="008B409A" w:rsidP="008B409A">
      <w:r w:rsidRPr="008B409A">
        <w:t>Sounding Boards shall normally comprise individuals who are not members of the Neighbourhood Board and may include:</w:t>
      </w:r>
    </w:p>
    <w:p w14:paraId="4B81BE94" w14:textId="77777777" w:rsidR="008B409A" w:rsidRPr="008B409A" w:rsidRDefault="008B409A" w:rsidP="00B44D59">
      <w:pPr>
        <w:numPr>
          <w:ilvl w:val="0"/>
          <w:numId w:val="22"/>
        </w:numPr>
      </w:pPr>
      <w:r w:rsidRPr="008B409A">
        <w:t>Residents</w:t>
      </w:r>
    </w:p>
    <w:p w14:paraId="4B790AE8" w14:textId="77777777" w:rsidR="008B409A" w:rsidRPr="008B409A" w:rsidRDefault="008B409A" w:rsidP="00B44D59">
      <w:pPr>
        <w:numPr>
          <w:ilvl w:val="0"/>
          <w:numId w:val="22"/>
        </w:numPr>
      </w:pPr>
      <w:r w:rsidRPr="008B409A">
        <w:t>Community leaders</w:t>
      </w:r>
    </w:p>
    <w:p w14:paraId="7DA449A2" w14:textId="77777777" w:rsidR="008B409A" w:rsidRPr="008B409A" w:rsidRDefault="008B409A" w:rsidP="00B44D59">
      <w:pPr>
        <w:numPr>
          <w:ilvl w:val="0"/>
          <w:numId w:val="22"/>
        </w:numPr>
      </w:pPr>
      <w:r w:rsidRPr="008B409A">
        <w:t>Young people</w:t>
      </w:r>
    </w:p>
    <w:p w14:paraId="22A9C683" w14:textId="77777777" w:rsidR="008B409A" w:rsidRPr="008B409A" w:rsidRDefault="008B409A" w:rsidP="00B44D59">
      <w:pPr>
        <w:numPr>
          <w:ilvl w:val="0"/>
          <w:numId w:val="22"/>
        </w:numPr>
      </w:pPr>
      <w:r w:rsidRPr="008B409A">
        <w:t>Representatives of local organisations</w:t>
      </w:r>
    </w:p>
    <w:p w14:paraId="66315067" w14:textId="77777777" w:rsidR="008B409A" w:rsidRPr="008B409A" w:rsidRDefault="008B409A" w:rsidP="00B44D59">
      <w:pPr>
        <w:numPr>
          <w:ilvl w:val="0"/>
          <w:numId w:val="22"/>
        </w:numPr>
      </w:pPr>
      <w:r w:rsidRPr="008B409A">
        <w:t>Individuals with relevant lived experience</w:t>
      </w:r>
    </w:p>
    <w:p w14:paraId="0CE65DD5" w14:textId="77777777" w:rsidR="008B409A" w:rsidRPr="008B409A" w:rsidRDefault="008B409A" w:rsidP="008B409A">
      <w:r w:rsidRPr="008B409A">
        <w:t>The purpose of a Sounding Board is to:</w:t>
      </w:r>
    </w:p>
    <w:p w14:paraId="7CAA62C2" w14:textId="77777777" w:rsidR="008B409A" w:rsidRPr="008B409A" w:rsidRDefault="008B409A" w:rsidP="00B44D59">
      <w:pPr>
        <w:numPr>
          <w:ilvl w:val="0"/>
          <w:numId w:val="23"/>
        </w:numPr>
      </w:pPr>
      <w:r w:rsidRPr="008B409A">
        <w:t>Test ideas and proposals</w:t>
      </w:r>
    </w:p>
    <w:p w14:paraId="2F9B9707" w14:textId="77777777" w:rsidR="008B409A" w:rsidRPr="008B409A" w:rsidRDefault="008B409A" w:rsidP="00B44D59">
      <w:pPr>
        <w:numPr>
          <w:ilvl w:val="0"/>
          <w:numId w:val="23"/>
        </w:numPr>
      </w:pPr>
      <w:r w:rsidRPr="008B409A">
        <w:t>Provide constructive challenge</w:t>
      </w:r>
    </w:p>
    <w:p w14:paraId="7EFDA667" w14:textId="77777777" w:rsidR="008B409A" w:rsidRPr="008B409A" w:rsidRDefault="008B409A" w:rsidP="00B44D59">
      <w:pPr>
        <w:numPr>
          <w:ilvl w:val="0"/>
          <w:numId w:val="23"/>
        </w:numPr>
      </w:pPr>
      <w:r w:rsidRPr="008B409A">
        <w:t>Ensure community perspectives are considered</w:t>
      </w:r>
    </w:p>
    <w:p w14:paraId="63E5CCD4" w14:textId="77777777" w:rsidR="008B409A" w:rsidRPr="008B409A" w:rsidRDefault="008B409A" w:rsidP="00B44D59">
      <w:pPr>
        <w:numPr>
          <w:ilvl w:val="0"/>
          <w:numId w:val="23"/>
        </w:numPr>
      </w:pPr>
      <w:r w:rsidRPr="008B409A">
        <w:t>Help the Board understand the views of different groups within the community</w:t>
      </w:r>
    </w:p>
    <w:p w14:paraId="01EFD456" w14:textId="77777777" w:rsidR="008B409A" w:rsidRDefault="008B409A" w:rsidP="008B409A">
      <w:r w:rsidRPr="008B409A">
        <w:t>Sounding Boards do not have decision-making powers and shall provide advice and feedback to the Board.</w:t>
      </w:r>
    </w:p>
    <w:p w14:paraId="3864A314" w14:textId="77777777" w:rsidR="008B409A" w:rsidRPr="008B409A" w:rsidRDefault="008B409A" w:rsidP="008B409A"/>
    <w:p w14:paraId="68B18942" w14:textId="77777777" w:rsidR="008B409A" w:rsidRPr="008B409A" w:rsidRDefault="008B409A" w:rsidP="008B409A">
      <w:pPr>
        <w:rPr>
          <w:b/>
          <w:bCs/>
        </w:rPr>
      </w:pPr>
      <w:r w:rsidRPr="008B409A">
        <w:rPr>
          <w:b/>
          <w:bCs/>
        </w:rPr>
        <w:t>Task and Finish Groups</w:t>
      </w:r>
    </w:p>
    <w:p w14:paraId="7DEB94A6" w14:textId="77777777" w:rsidR="008B409A" w:rsidRPr="008B409A" w:rsidRDefault="008B409A" w:rsidP="008B409A">
      <w:r w:rsidRPr="008B409A">
        <w:t>Task and Finish Groups may be established by the Board to undertake a specific piece of work within an agreed timescale.</w:t>
      </w:r>
    </w:p>
    <w:p w14:paraId="51B295D2" w14:textId="77777777" w:rsidR="008B409A" w:rsidRPr="008B409A" w:rsidRDefault="008B409A" w:rsidP="008B409A">
      <w:r w:rsidRPr="008B409A">
        <w:t>Task and Finish Groups shall normally consist of Board members only, although the group may seek advice from external individuals where appropriate.</w:t>
      </w:r>
    </w:p>
    <w:p w14:paraId="4B2A7A52" w14:textId="77777777" w:rsidR="008B409A" w:rsidRPr="008B409A" w:rsidRDefault="008B409A" w:rsidP="008B409A">
      <w:r w:rsidRPr="008B409A">
        <w:lastRenderedPageBreak/>
        <w:t>The purpose of a Task and Finish Group is to:</w:t>
      </w:r>
    </w:p>
    <w:p w14:paraId="37A37E3F" w14:textId="77777777" w:rsidR="008B409A" w:rsidRPr="008B409A" w:rsidRDefault="008B409A" w:rsidP="00B44D59">
      <w:pPr>
        <w:numPr>
          <w:ilvl w:val="0"/>
          <w:numId w:val="24"/>
        </w:numPr>
      </w:pPr>
      <w:r w:rsidRPr="008B409A">
        <w:t>Complete a clearly defined task</w:t>
      </w:r>
    </w:p>
    <w:p w14:paraId="162F044A" w14:textId="77777777" w:rsidR="008B409A" w:rsidRPr="008B409A" w:rsidRDefault="008B409A" w:rsidP="00B44D59">
      <w:pPr>
        <w:numPr>
          <w:ilvl w:val="0"/>
          <w:numId w:val="24"/>
        </w:numPr>
      </w:pPr>
      <w:r w:rsidRPr="008B409A">
        <w:t>Investigate a particular issue</w:t>
      </w:r>
    </w:p>
    <w:p w14:paraId="24C456B6" w14:textId="77777777" w:rsidR="008B409A" w:rsidRPr="008B409A" w:rsidRDefault="008B409A" w:rsidP="00B44D59">
      <w:pPr>
        <w:numPr>
          <w:ilvl w:val="0"/>
          <w:numId w:val="24"/>
        </w:numPr>
      </w:pPr>
      <w:r w:rsidRPr="008B409A">
        <w:t>Develop a proposal for consideration by the Board</w:t>
      </w:r>
    </w:p>
    <w:p w14:paraId="1B3F5711" w14:textId="77777777" w:rsidR="008B409A" w:rsidRPr="008B409A" w:rsidRDefault="008B409A" w:rsidP="00B44D59">
      <w:pPr>
        <w:numPr>
          <w:ilvl w:val="0"/>
          <w:numId w:val="24"/>
        </w:numPr>
      </w:pPr>
      <w:r w:rsidRPr="008B409A">
        <w:t>Deliver a specific piece of work between Board meetings</w:t>
      </w:r>
    </w:p>
    <w:p w14:paraId="67FBDD92" w14:textId="77777777" w:rsidR="008B409A" w:rsidRDefault="008B409A" w:rsidP="008B409A">
      <w:r w:rsidRPr="008B409A">
        <w:t>Task and Finish Groups shall cease once their agreed objective has been completed or the Board determines that they are no longer required.</w:t>
      </w:r>
    </w:p>
    <w:p w14:paraId="79191C5A" w14:textId="77777777" w:rsidR="008B409A" w:rsidRPr="008B409A" w:rsidRDefault="008B409A" w:rsidP="008B409A">
      <w:pPr>
        <w:rPr>
          <w:b/>
          <w:bCs/>
        </w:rPr>
      </w:pPr>
    </w:p>
    <w:p w14:paraId="4470254C" w14:textId="77777777" w:rsidR="008B409A" w:rsidRPr="008B409A" w:rsidRDefault="008B409A" w:rsidP="008B409A">
      <w:pPr>
        <w:rPr>
          <w:b/>
          <w:bCs/>
        </w:rPr>
      </w:pPr>
      <w:r w:rsidRPr="008B409A">
        <w:rPr>
          <w:b/>
          <w:bCs/>
        </w:rPr>
        <w:t>Reporting and Accountability</w:t>
      </w:r>
    </w:p>
    <w:p w14:paraId="1D53A6BC" w14:textId="77777777" w:rsidR="008B409A" w:rsidRPr="008B409A" w:rsidRDefault="008B409A" w:rsidP="008B409A">
      <w:r w:rsidRPr="008B409A">
        <w:t>Each Working Group, Sounding Board and Task and Finish Group shall:</w:t>
      </w:r>
    </w:p>
    <w:p w14:paraId="2D3030C5" w14:textId="77777777" w:rsidR="008B409A" w:rsidRPr="008B409A" w:rsidRDefault="008B409A" w:rsidP="00B44D59">
      <w:pPr>
        <w:numPr>
          <w:ilvl w:val="0"/>
          <w:numId w:val="25"/>
        </w:numPr>
      </w:pPr>
      <w:r w:rsidRPr="008B409A">
        <w:t>Operate in accordance with any terms of reference agreed by the Board</w:t>
      </w:r>
    </w:p>
    <w:p w14:paraId="2CCBD16E" w14:textId="77777777" w:rsidR="008B409A" w:rsidRPr="008B409A" w:rsidRDefault="008B409A" w:rsidP="00B44D59">
      <w:pPr>
        <w:numPr>
          <w:ilvl w:val="0"/>
          <w:numId w:val="25"/>
        </w:numPr>
      </w:pPr>
      <w:r w:rsidRPr="008B409A">
        <w:t>Report regularly to the Board</w:t>
      </w:r>
    </w:p>
    <w:p w14:paraId="222E36F7" w14:textId="77777777" w:rsidR="008B409A" w:rsidRPr="008B409A" w:rsidRDefault="008B409A" w:rsidP="00B44D59">
      <w:pPr>
        <w:numPr>
          <w:ilvl w:val="0"/>
          <w:numId w:val="25"/>
        </w:numPr>
      </w:pPr>
      <w:r w:rsidRPr="008B409A">
        <w:t>Conduct its work in a manner consistent with the Board's values, Code of Conduct and Conflict of Interest Policy</w:t>
      </w:r>
    </w:p>
    <w:p w14:paraId="61FF5894" w14:textId="77777777" w:rsidR="008B409A" w:rsidRPr="008B409A" w:rsidRDefault="008B409A" w:rsidP="008B409A">
      <w:r w:rsidRPr="008B409A">
        <w:t>The Board may amend, suspend or dissolve any group at its discretion.</w:t>
      </w:r>
    </w:p>
    <w:p w14:paraId="0363F1F1" w14:textId="77777777" w:rsidR="008B409A" w:rsidRPr="008B409A" w:rsidRDefault="008B409A" w:rsidP="008B409A">
      <w:pPr>
        <w:rPr>
          <w:b/>
          <w:bCs/>
        </w:rPr>
      </w:pPr>
    </w:p>
    <w:p w14:paraId="7A47AD45" w14:textId="77777777" w:rsidR="00262F3A" w:rsidRPr="00262F3A" w:rsidRDefault="00262F3A" w:rsidP="00262F3A">
      <w:pPr>
        <w:rPr>
          <w:b/>
          <w:bCs/>
        </w:rPr>
      </w:pPr>
      <w:r w:rsidRPr="00262F3A">
        <w:rPr>
          <w:b/>
          <w:bCs/>
        </w:rPr>
        <w:t>14. Transparency and Accountability</w:t>
      </w:r>
    </w:p>
    <w:p w14:paraId="2ACF1A3E" w14:textId="77777777" w:rsidR="00262F3A" w:rsidRPr="00262F3A" w:rsidRDefault="00262F3A" w:rsidP="00262F3A">
      <w:r w:rsidRPr="00262F3A">
        <w:t>The Board will operate in an open, transparent and accountable manner.</w:t>
      </w:r>
    </w:p>
    <w:p w14:paraId="662E7ED5" w14:textId="77777777" w:rsidR="00262F3A" w:rsidRPr="00262F3A" w:rsidRDefault="00262F3A" w:rsidP="00262F3A">
      <w:r w:rsidRPr="00262F3A">
        <w:t>The Board will:</w:t>
      </w:r>
    </w:p>
    <w:p w14:paraId="20C4A811" w14:textId="77777777" w:rsidR="00262F3A" w:rsidRPr="00262F3A" w:rsidRDefault="00262F3A" w:rsidP="00B44D59">
      <w:pPr>
        <w:numPr>
          <w:ilvl w:val="0"/>
          <w:numId w:val="14"/>
        </w:numPr>
      </w:pPr>
      <w:r w:rsidRPr="00262F3A">
        <w:t>Publish information about membership and governance arrangements</w:t>
      </w:r>
    </w:p>
    <w:p w14:paraId="3370633A" w14:textId="77777777" w:rsidR="00262F3A" w:rsidRPr="00262F3A" w:rsidRDefault="00262F3A" w:rsidP="00B44D59">
      <w:pPr>
        <w:numPr>
          <w:ilvl w:val="0"/>
          <w:numId w:val="14"/>
        </w:numPr>
      </w:pPr>
      <w:r w:rsidRPr="00262F3A">
        <w:t>Publish meeting agendas, minutes and key decisions where appropriate</w:t>
      </w:r>
    </w:p>
    <w:p w14:paraId="799B73BF" w14:textId="77777777" w:rsidR="00262F3A" w:rsidRPr="00262F3A" w:rsidRDefault="00262F3A" w:rsidP="00B44D59">
      <w:pPr>
        <w:numPr>
          <w:ilvl w:val="0"/>
          <w:numId w:val="14"/>
        </w:numPr>
      </w:pPr>
      <w:r w:rsidRPr="00262F3A">
        <w:t>Publish declared interests in accordance with relevant policies</w:t>
      </w:r>
    </w:p>
    <w:p w14:paraId="5BB451C2" w14:textId="77777777" w:rsidR="00262F3A" w:rsidRPr="00262F3A" w:rsidRDefault="00262F3A" w:rsidP="00B44D59">
      <w:pPr>
        <w:numPr>
          <w:ilvl w:val="0"/>
          <w:numId w:val="14"/>
        </w:numPr>
      </w:pPr>
      <w:r w:rsidRPr="00262F3A">
        <w:t>Demonstrate how community feedback has informed decisions</w:t>
      </w:r>
    </w:p>
    <w:p w14:paraId="40E796FE" w14:textId="38AAF608" w:rsidR="00683A4D" w:rsidRPr="00F662E1" w:rsidRDefault="00683A4D" w:rsidP="00F662E1">
      <w:pPr>
        <w:numPr>
          <w:ilvl w:val="0"/>
          <w:numId w:val="14"/>
        </w:numPr>
      </w:pPr>
      <w:r w:rsidRPr="00F662E1">
        <w:t>Maintain clear records of decisions and actions, including a Board Decision Log</w:t>
      </w:r>
    </w:p>
    <w:p w14:paraId="460745FF" w14:textId="77777777" w:rsidR="00683A4D" w:rsidRPr="00683A4D" w:rsidRDefault="00683A4D" w:rsidP="00683A4D">
      <w:pPr>
        <w:pStyle w:val="ListParagraph"/>
        <w:spacing w:after="0" w:line="300" w:lineRule="atLeast"/>
        <w:rPr>
          <w:rFonts w:ascii="Segoe UI" w:eastAsia="Times New Roman" w:hAnsi="Segoe UI" w:cs="Segoe UI"/>
          <w:kern w:val="0"/>
          <w:sz w:val="21"/>
          <w:szCs w:val="21"/>
          <w:lang w:eastAsia="en-GB"/>
          <w14:ligatures w14:val="none"/>
        </w:rPr>
      </w:pPr>
    </w:p>
    <w:p w14:paraId="436B76B3" w14:textId="77777777" w:rsidR="00262F3A" w:rsidRPr="00262F3A" w:rsidRDefault="00262F3A" w:rsidP="00262F3A">
      <w:r w:rsidRPr="00262F3A">
        <w:t xml:space="preserve">The Board recognises that transparency is essential to maintaining public confidence and ensuring accountability to </w:t>
      </w:r>
      <w:proofErr w:type="gramStart"/>
      <w:r w:rsidRPr="00262F3A">
        <w:t>local residents</w:t>
      </w:r>
      <w:proofErr w:type="gramEnd"/>
      <w:r w:rsidRPr="00262F3A">
        <w:t>.</w:t>
      </w:r>
    </w:p>
    <w:p w14:paraId="0CB58613" w14:textId="77777777" w:rsidR="00262F3A" w:rsidRPr="00262F3A" w:rsidRDefault="00000000" w:rsidP="00262F3A">
      <w:r>
        <w:pict w14:anchorId="2B6E1141">
          <v:rect id="_x0000_i1037" style="width:0;height:1.5pt" o:hralign="center" o:hrstd="t" o:hr="t" fillcolor="#a0a0a0" stroked="f"/>
        </w:pict>
      </w:r>
    </w:p>
    <w:p w14:paraId="2AE54099" w14:textId="77777777" w:rsidR="00262F3A" w:rsidRPr="00262F3A" w:rsidRDefault="00262F3A" w:rsidP="00262F3A">
      <w:pPr>
        <w:rPr>
          <w:b/>
          <w:bCs/>
        </w:rPr>
      </w:pPr>
      <w:r w:rsidRPr="00262F3A">
        <w:rPr>
          <w:b/>
          <w:bCs/>
        </w:rPr>
        <w:t>15. Code of Conduct and Nolan Principles</w:t>
      </w:r>
    </w:p>
    <w:p w14:paraId="37EC022D" w14:textId="77777777" w:rsidR="00262F3A" w:rsidRPr="00262F3A" w:rsidRDefault="00262F3A" w:rsidP="00262F3A">
      <w:r w:rsidRPr="00262F3A">
        <w:lastRenderedPageBreak/>
        <w:t>All members shall comply with:</w:t>
      </w:r>
    </w:p>
    <w:p w14:paraId="741C54F5" w14:textId="77777777" w:rsidR="00262F3A" w:rsidRPr="00262F3A" w:rsidRDefault="00262F3A" w:rsidP="00B44D59">
      <w:pPr>
        <w:numPr>
          <w:ilvl w:val="0"/>
          <w:numId w:val="15"/>
        </w:numPr>
      </w:pPr>
      <w:r w:rsidRPr="00262F3A">
        <w:t>The Seven Principles of Public Life (Nolan Principles)</w:t>
      </w:r>
    </w:p>
    <w:p w14:paraId="7DF42852" w14:textId="77777777" w:rsidR="00262F3A" w:rsidRPr="00262F3A" w:rsidRDefault="00262F3A" w:rsidP="00B44D59">
      <w:pPr>
        <w:numPr>
          <w:ilvl w:val="0"/>
          <w:numId w:val="15"/>
        </w:numPr>
      </w:pPr>
      <w:r w:rsidRPr="00262F3A">
        <w:t>The Board’s Code of Conduct</w:t>
      </w:r>
    </w:p>
    <w:p w14:paraId="1ABBD298" w14:textId="77777777" w:rsidR="00262F3A" w:rsidRPr="00262F3A" w:rsidRDefault="00262F3A" w:rsidP="00B44D59">
      <w:pPr>
        <w:numPr>
          <w:ilvl w:val="0"/>
          <w:numId w:val="15"/>
        </w:numPr>
      </w:pPr>
      <w:r w:rsidRPr="00262F3A">
        <w:t>The Board’s Conflict of Interest Policy</w:t>
      </w:r>
    </w:p>
    <w:p w14:paraId="328ACDFD" w14:textId="77777777" w:rsidR="00262F3A" w:rsidRPr="00262F3A" w:rsidRDefault="00262F3A" w:rsidP="00262F3A">
      <w:r w:rsidRPr="00262F3A">
        <w:t>Members must:</w:t>
      </w:r>
    </w:p>
    <w:p w14:paraId="120D224D" w14:textId="77777777" w:rsidR="00262F3A" w:rsidRPr="00262F3A" w:rsidRDefault="00262F3A" w:rsidP="00B44D59">
      <w:pPr>
        <w:numPr>
          <w:ilvl w:val="0"/>
          <w:numId w:val="16"/>
        </w:numPr>
      </w:pPr>
      <w:r w:rsidRPr="00262F3A">
        <w:t>Act with integrity and objectivity</w:t>
      </w:r>
    </w:p>
    <w:p w14:paraId="1CE9B114" w14:textId="77777777" w:rsidR="00262F3A" w:rsidRPr="00262F3A" w:rsidRDefault="00262F3A" w:rsidP="00B44D59">
      <w:pPr>
        <w:numPr>
          <w:ilvl w:val="0"/>
          <w:numId w:val="16"/>
        </w:numPr>
      </w:pPr>
      <w:r w:rsidRPr="00262F3A">
        <w:t>Treat others with respect</w:t>
      </w:r>
    </w:p>
    <w:p w14:paraId="4C3AFC38" w14:textId="77777777" w:rsidR="00262F3A" w:rsidRPr="00262F3A" w:rsidRDefault="00262F3A" w:rsidP="00B44D59">
      <w:pPr>
        <w:numPr>
          <w:ilvl w:val="0"/>
          <w:numId w:val="16"/>
        </w:numPr>
      </w:pPr>
      <w:r w:rsidRPr="00262F3A">
        <w:t>Use information responsibly</w:t>
      </w:r>
    </w:p>
    <w:p w14:paraId="0DEAD3C7" w14:textId="77777777" w:rsidR="00262F3A" w:rsidRPr="00262F3A" w:rsidRDefault="00262F3A" w:rsidP="00B44D59">
      <w:pPr>
        <w:numPr>
          <w:ilvl w:val="0"/>
          <w:numId w:val="16"/>
        </w:numPr>
      </w:pPr>
      <w:r w:rsidRPr="00262F3A">
        <w:t>Promote public confidence in the Board</w:t>
      </w:r>
    </w:p>
    <w:p w14:paraId="04CB2E32" w14:textId="77777777" w:rsidR="00262F3A" w:rsidRPr="00262F3A" w:rsidRDefault="00262F3A" w:rsidP="00B44D59">
      <w:pPr>
        <w:numPr>
          <w:ilvl w:val="0"/>
          <w:numId w:val="16"/>
        </w:numPr>
      </w:pPr>
      <w:r w:rsidRPr="00262F3A">
        <w:t>Uphold the reputation of the programme</w:t>
      </w:r>
    </w:p>
    <w:p w14:paraId="01B7F0C9" w14:textId="77777777" w:rsidR="00262F3A" w:rsidRPr="00262F3A" w:rsidRDefault="00262F3A" w:rsidP="00262F3A">
      <w:r w:rsidRPr="00262F3A">
        <w:t>Failure to comply with these standards may result in formal action.</w:t>
      </w:r>
    </w:p>
    <w:p w14:paraId="089D007A" w14:textId="77777777" w:rsidR="00262F3A" w:rsidRPr="00262F3A" w:rsidRDefault="00000000" w:rsidP="00262F3A">
      <w:r>
        <w:pict w14:anchorId="3898A98E">
          <v:rect id="_x0000_i1038" style="width:0;height:1.5pt" o:hralign="center" o:hrstd="t" o:hr="t" fillcolor="#a0a0a0" stroked="f"/>
        </w:pict>
      </w:r>
    </w:p>
    <w:p w14:paraId="0A27F74E" w14:textId="77777777" w:rsidR="00262F3A" w:rsidRPr="00262F3A" w:rsidRDefault="00262F3A" w:rsidP="00262F3A">
      <w:pPr>
        <w:rPr>
          <w:b/>
          <w:bCs/>
        </w:rPr>
      </w:pPr>
      <w:r w:rsidRPr="00262F3A">
        <w:rPr>
          <w:b/>
          <w:bCs/>
        </w:rPr>
        <w:t>16. Register of Interests and Conflicts of Interest</w:t>
      </w:r>
    </w:p>
    <w:p w14:paraId="3A473189" w14:textId="77777777" w:rsidR="00262F3A" w:rsidRPr="00262F3A" w:rsidRDefault="00262F3A" w:rsidP="00262F3A">
      <w:r w:rsidRPr="00262F3A">
        <w:t>All Board members shall complete a Register of Interests upon appointment and keep this updated as circumstances change.</w:t>
      </w:r>
    </w:p>
    <w:p w14:paraId="584426EB" w14:textId="77777777" w:rsidR="00262F3A" w:rsidRPr="00262F3A" w:rsidRDefault="00262F3A" w:rsidP="00262F3A">
      <w:r w:rsidRPr="00262F3A">
        <w:t>Interests may include:</w:t>
      </w:r>
    </w:p>
    <w:p w14:paraId="4995E9A0" w14:textId="77777777" w:rsidR="00262F3A" w:rsidRPr="00262F3A" w:rsidRDefault="00262F3A" w:rsidP="00B44D59">
      <w:pPr>
        <w:numPr>
          <w:ilvl w:val="0"/>
          <w:numId w:val="17"/>
        </w:numPr>
      </w:pPr>
      <w:r w:rsidRPr="00262F3A">
        <w:t>Financial interests</w:t>
      </w:r>
    </w:p>
    <w:p w14:paraId="17307A51" w14:textId="77777777" w:rsidR="00262F3A" w:rsidRPr="00262F3A" w:rsidRDefault="00262F3A" w:rsidP="00B44D59">
      <w:pPr>
        <w:numPr>
          <w:ilvl w:val="0"/>
          <w:numId w:val="17"/>
        </w:numPr>
      </w:pPr>
      <w:r w:rsidRPr="00262F3A">
        <w:t>Non-financial interests</w:t>
      </w:r>
    </w:p>
    <w:p w14:paraId="39D12B13" w14:textId="77777777" w:rsidR="00262F3A" w:rsidRPr="00262F3A" w:rsidRDefault="00262F3A" w:rsidP="00B44D59">
      <w:pPr>
        <w:numPr>
          <w:ilvl w:val="0"/>
          <w:numId w:val="17"/>
        </w:numPr>
      </w:pPr>
      <w:r w:rsidRPr="00262F3A">
        <w:t>Organisational affiliations</w:t>
      </w:r>
    </w:p>
    <w:p w14:paraId="286E53D7" w14:textId="77777777" w:rsidR="00262F3A" w:rsidRPr="00262F3A" w:rsidRDefault="00262F3A" w:rsidP="00B44D59">
      <w:pPr>
        <w:numPr>
          <w:ilvl w:val="0"/>
          <w:numId w:val="17"/>
        </w:numPr>
      </w:pPr>
      <w:r w:rsidRPr="00262F3A">
        <w:t>Other interests that could reasonably be perceived as influencing decision-making</w:t>
      </w:r>
    </w:p>
    <w:p w14:paraId="2B933413" w14:textId="77777777" w:rsidR="00262F3A" w:rsidRPr="00262F3A" w:rsidRDefault="00262F3A" w:rsidP="00262F3A">
      <w:r w:rsidRPr="00262F3A">
        <w:t>Members must declare relevant interests at meetings.</w:t>
      </w:r>
    </w:p>
    <w:p w14:paraId="494195FE" w14:textId="77777777" w:rsidR="00262F3A" w:rsidRPr="00262F3A" w:rsidRDefault="00262F3A" w:rsidP="00262F3A">
      <w:r w:rsidRPr="00262F3A">
        <w:t>Where a conflict exists, members shall:</w:t>
      </w:r>
    </w:p>
    <w:p w14:paraId="742409FC" w14:textId="77777777" w:rsidR="00262F3A" w:rsidRPr="00262F3A" w:rsidRDefault="00262F3A" w:rsidP="00B44D59">
      <w:pPr>
        <w:numPr>
          <w:ilvl w:val="0"/>
          <w:numId w:val="18"/>
        </w:numPr>
      </w:pPr>
      <w:r w:rsidRPr="00262F3A">
        <w:t>Declare the conflict</w:t>
      </w:r>
    </w:p>
    <w:p w14:paraId="25A00B26" w14:textId="77777777" w:rsidR="00262F3A" w:rsidRPr="00262F3A" w:rsidRDefault="00262F3A" w:rsidP="00B44D59">
      <w:pPr>
        <w:numPr>
          <w:ilvl w:val="0"/>
          <w:numId w:val="18"/>
        </w:numPr>
      </w:pPr>
      <w:r w:rsidRPr="00262F3A">
        <w:t>Withdraw from discussion where appropriate</w:t>
      </w:r>
    </w:p>
    <w:p w14:paraId="07D87B5D" w14:textId="77777777" w:rsidR="00262F3A" w:rsidRPr="00262F3A" w:rsidRDefault="00262F3A" w:rsidP="00B44D59">
      <w:pPr>
        <w:numPr>
          <w:ilvl w:val="0"/>
          <w:numId w:val="18"/>
        </w:numPr>
      </w:pPr>
      <w:r w:rsidRPr="00262F3A">
        <w:t>Take no part in related decision-making</w:t>
      </w:r>
    </w:p>
    <w:p w14:paraId="17014800" w14:textId="77777777" w:rsidR="00262F3A" w:rsidRPr="00262F3A" w:rsidRDefault="00262F3A" w:rsidP="00B44D59">
      <w:pPr>
        <w:numPr>
          <w:ilvl w:val="0"/>
          <w:numId w:val="18"/>
        </w:numPr>
      </w:pPr>
      <w:r w:rsidRPr="00262F3A">
        <w:t>Not seek to influence other Board members</w:t>
      </w:r>
    </w:p>
    <w:p w14:paraId="2733D7BB" w14:textId="77777777" w:rsidR="00262F3A" w:rsidRPr="00262F3A" w:rsidRDefault="00262F3A" w:rsidP="00262F3A">
      <w:r w:rsidRPr="00262F3A">
        <w:t>The register shall be maintained by the Accountable Body.</w:t>
      </w:r>
    </w:p>
    <w:p w14:paraId="0AE7EF76" w14:textId="77777777" w:rsidR="00262F3A" w:rsidRPr="00262F3A" w:rsidRDefault="00000000" w:rsidP="00262F3A">
      <w:r>
        <w:pict w14:anchorId="53AD763D">
          <v:rect id="_x0000_i1039" style="width:0;height:1.5pt" o:hralign="center" o:hrstd="t" o:hr="t" fillcolor="#a0a0a0" stroked="f"/>
        </w:pict>
      </w:r>
    </w:p>
    <w:p w14:paraId="7EDA4320" w14:textId="77777777" w:rsidR="00262F3A" w:rsidRPr="00262F3A" w:rsidRDefault="00262F3A" w:rsidP="00262F3A">
      <w:pPr>
        <w:rPr>
          <w:b/>
          <w:bCs/>
        </w:rPr>
      </w:pPr>
      <w:r w:rsidRPr="00262F3A">
        <w:rPr>
          <w:b/>
          <w:bCs/>
        </w:rPr>
        <w:lastRenderedPageBreak/>
        <w:t>17. Removal of Members</w:t>
      </w:r>
    </w:p>
    <w:p w14:paraId="164E2AD9" w14:textId="77777777" w:rsidR="00262F3A" w:rsidRPr="00262F3A" w:rsidRDefault="00262F3A" w:rsidP="00262F3A">
      <w:r w:rsidRPr="00262F3A">
        <w:t>A Board member may be removed from the Board where there is evidence of:</w:t>
      </w:r>
    </w:p>
    <w:p w14:paraId="4FCE8300" w14:textId="77777777" w:rsidR="00262F3A" w:rsidRPr="00262F3A" w:rsidRDefault="00262F3A" w:rsidP="00B44D59">
      <w:pPr>
        <w:numPr>
          <w:ilvl w:val="0"/>
          <w:numId w:val="19"/>
        </w:numPr>
      </w:pPr>
      <w:r w:rsidRPr="00262F3A">
        <w:t>Persistent non-attendance</w:t>
      </w:r>
    </w:p>
    <w:p w14:paraId="40846B5F" w14:textId="77777777" w:rsidR="00262F3A" w:rsidRPr="00262F3A" w:rsidRDefault="00262F3A" w:rsidP="00B44D59">
      <w:pPr>
        <w:numPr>
          <w:ilvl w:val="0"/>
          <w:numId w:val="19"/>
        </w:numPr>
      </w:pPr>
      <w:r w:rsidRPr="00262F3A">
        <w:t>Serious breach of the Code of Conduct</w:t>
      </w:r>
    </w:p>
    <w:p w14:paraId="3317E338" w14:textId="77777777" w:rsidR="00262F3A" w:rsidRPr="00262F3A" w:rsidRDefault="00262F3A" w:rsidP="00B44D59">
      <w:pPr>
        <w:numPr>
          <w:ilvl w:val="0"/>
          <w:numId w:val="19"/>
        </w:numPr>
      </w:pPr>
      <w:r w:rsidRPr="00262F3A">
        <w:t>Failure to declare or manage conflicts of interest</w:t>
      </w:r>
    </w:p>
    <w:p w14:paraId="3674AEAA" w14:textId="77777777" w:rsidR="00262F3A" w:rsidRPr="00262F3A" w:rsidRDefault="00262F3A" w:rsidP="00B44D59">
      <w:pPr>
        <w:numPr>
          <w:ilvl w:val="0"/>
          <w:numId w:val="19"/>
        </w:numPr>
      </w:pPr>
      <w:r w:rsidRPr="00262F3A">
        <w:t>Behaviour likely to undermine the integrity, reputation or effectiveness of the Board</w:t>
      </w:r>
    </w:p>
    <w:p w14:paraId="355D8900" w14:textId="77777777" w:rsidR="00262F3A" w:rsidRPr="00262F3A" w:rsidRDefault="00262F3A" w:rsidP="00262F3A">
      <w:r w:rsidRPr="00262F3A">
        <w:t>Any proposal for removal shall be considered fairly and the member concerned shall be given an opportunity to respond before a decision is made.</w:t>
      </w:r>
    </w:p>
    <w:p w14:paraId="605D8549" w14:textId="77777777" w:rsidR="00262F3A" w:rsidRPr="00262F3A" w:rsidRDefault="00000000" w:rsidP="00262F3A">
      <w:r>
        <w:pict w14:anchorId="409DF134">
          <v:rect id="_x0000_i1040" style="width:0;height:1.5pt" o:hralign="center" o:hrstd="t" o:hr="t" fillcolor="#a0a0a0" stroked="f"/>
        </w:pict>
      </w:r>
    </w:p>
    <w:p w14:paraId="7ECF3BE0" w14:textId="77777777" w:rsidR="00262F3A" w:rsidRPr="00262F3A" w:rsidRDefault="00262F3A" w:rsidP="00262F3A">
      <w:pPr>
        <w:rPr>
          <w:b/>
          <w:bCs/>
        </w:rPr>
      </w:pPr>
      <w:r w:rsidRPr="00262F3A">
        <w:rPr>
          <w:b/>
          <w:bCs/>
        </w:rPr>
        <w:t>18. Review</w:t>
      </w:r>
    </w:p>
    <w:p w14:paraId="28A9B2A1" w14:textId="77777777" w:rsidR="0008294F" w:rsidRPr="0008294F" w:rsidRDefault="0008294F" w:rsidP="0008294F">
      <w:r w:rsidRPr="0008294F">
        <w:t>These Terms of Reference shall be reviewed annually.</w:t>
      </w:r>
    </w:p>
    <w:p w14:paraId="1136A0E2" w14:textId="77777777" w:rsidR="0008294F" w:rsidRPr="0008294F" w:rsidRDefault="0008294F" w:rsidP="0008294F">
      <w:r w:rsidRPr="0008294F">
        <w:t>In addition to the annual review, the Board may review membership arrangements, secretariat support and other governance arrangements at any time to ensure they remain appropriate to the needs of the programme.</w:t>
      </w:r>
    </w:p>
    <w:p w14:paraId="77C6C222" w14:textId="77777777" w:rsidR="0008294F" w:rsidRPr="0008294F" w:rsidRDefault="0008294F" w:rsidP="0008294F">
      <w:r w:rsidRPr="0008294F">
        <w:t>The Board may amend these Terms of Reference where required, subject to agreement at a properly constituted Board meeting.</w:t>
      </w:r>
    </w:p>
    <w:p w14:paraId="0718CF79" w14:textId="77777777" w:rsidR="00C16872" w:rsidRPr="00262F3A" w:rsidRDefault="00C16872" w:rsidP="00262F3A"/>
    <w:p w14:paraId="191777E3" w14:textId="1ECCDD11" w:rsidR="00C91CC6" w:rsidRDefault="00C91CC6"/>
    <w:p w14:paraId="7F88BA5F" w14:textId="77777777" w:rsidR="00F662E1" w:rsidRPr="00F662E1" w:rsidRDefault="00F662E1" w:rsidP="00F662E1"/>
    <w:p w14:paraId="57146613" w14:textId="77777777" w:rsidR="00F662E1" w:rsidRDefault="00F662E1" w:rsidP="00F662E1"/>
    <w:p w14:paraId="4C926B15" w14:textId="2822EA62" w:rsidR="00F662E1" w:rsidRPr="00F662E1" w:rsidRDefault="00F662E1" w:rsidP="00F662E1">
      <w:pPr>
        <w:tabs>
          <w:tab w:val="left" w:pos="1780"/>
        </w:tabs>
      </w:pPr>
      <w:r>
        <w:tab/>
      </w:r>
    </w:p>
    <w:sectPr w:rsidR="00F662E1" w:rsidRPr="00F662E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698EB" w14:textId="77777777" w:rsidR="002A7E51" w:rsidRDefault="002A7E51" w:rsidP="0035303F">
      <w:pPr>
        <w:spacing w:after="0" w:line="240" w:lineRule="auto"/>
      </w:pPr>
      <w:r>
        <w:separator/>
      </w:r>
    </w:p>
  </w:endnote>
  <w:endnote w:type="continuationSeparator" w:id="0">
    <w:p w14:paraId="5B242A14" w14:textId="77777777" w:rsidR="002A7E51" w:rsidRDefault="002A7E51" w:rsidP="00353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47958" w14:textId="77777777" w:rsidR="00DC442D" w:rsidRDefault="00DC44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03F53" w14:textId="6ED68FF3" w:rsidR="0035303F" w:rsidRDefault="0035303F">
    <w:pPr>
      <w:pStyle w:val="Footer"/>
    </w:pPr>
    <w:r>
      <w:rPr>
        <w:noProof/>
      </w:rPr>
      <w:drawing>
        <wp:anchor distT="0" distB="0" distL="114300" distR="114300" simplePos="0" relativeHeight="251657216" behindDoc="1" locked="0" layoutInCell="1" allowOverlap="1" wp14:anchorId="385D5996" wp14:editId="249911BD">
          <wp:simplePos x="0" y="0"/>
          <wp:positionH relativeFrom="column">
            <wp:posOffset>1981200</wp:posOffset>
          </wp:positionH>
          <wp:positionV relativeFrom="paragraph">
            <wp:posOffset>-51435</wp:posOffset>
          </wp:positionV>
          <wp:extent cx="1675373" cy="335037"/>
          <wp:effectExtent l="0" t="0" r="1270" b="8255"/>
          <wp:wrapTight wrapText="bothSides">
            <wp:wrapPolygon edited="0">
              <wp:start x="0" y="0"/>
              <wp:lineTo x="0" y="20903"/>
              <wp:lineTo x="21371" y="20903"/>
              <wp:lineTo x="21371" y="0"/>
              <wp:lineTo x="0" y="0"/>
            </wp:wrapPolygon>
          </wp:wrapTight>
          <wp:docPr id="10024420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442001" name="Picture 1002442001"/>
                  <pic:cNvPicPr/>
                </pic:nvPicPr>
                <pic:blipFill>
                  <a:blip r:embed="rId1">
                    <a:extLst>
                      <a:ext uri="{28A0092B-C50C-407E-A947-70E740481C1C}">
                        <a14:useLocalDpi xmlns:a14="http://schemas.microsoft.com/office/drawing/2010/main" val="0"/>
                      </a:ext>
                    </a:extLst>
                  </a:blip>
                  <a:stretch>
                    <a:fillRect/>
                  </a:stretch>
                </pic:blipFill>
                <pic:spPr>
                  <a:xfrm>
                    <a:off x="0" y="0"/>
                    <a:ext cx="1675373" cy="335037"/>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A9633" w14:textId="77777777" w:rsidR="00DC442D" w:rsidRDefault="00DC4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D0B49" w14:textId="77777777" w:rsidR="002A7E51" w:rsidRDefault="002A7E51" w:rsidP="0035303F">
      <w:pPr>
        <w:spacing w:after="0" w:line="240" w:lineRule="auto"/>
      </w:pPr>
      <w:r>
        <w:separator/>
      </w:r>
    </w:p>
  </w:footnote>
  <w:footnote w:type="continuationSeparator" w:id="0">
    <w:p w14:paraId="4C3A3FA6" w14:textId="77777777" w:rsidR="002A7E51" w:rsidRDefault="002A7E51" w:rsidP="00353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28FAE" w14:textId="56D51A72" w:rsidR="00DC442D" w:rsidRDefault="00DC44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20405" w14:textId="48647C87" w:rsidR="0035303F" w:rsidRDefault="00000000">
    <w:pPr>
      <w:pStyle w:val="Header"/>
      <w:jc w:val="center"/>
    </w:pPr>
    <w:sdt>
      <w:sdtPr>
        <w:id w:val="-1795358544"/>
        <w:docPartObj>
          <w:docPartGallery w:val="Page Numbers (Top of Page)"/>
          <w:docPartUnique/>
        </w:docPartObj>
      </w:sdtPr>
      <w:sdtEndPr>
        <w:rPr>
          <w:noProof/>
        </w:rPr>
      </w:sdtEndPr>
      <w:sdtContent>
        <w:r w:rsidR="0035303F">
          <w:fldChar w:fldCharType="begin"/>
        </w:r>
        <w:r w:rsidR="0035303F">
          <w:instrText xml:space="preserve"> PAGE   \* MERGEFORMAT </w:instrText>
        </w:r>
        <w:r w:rsidR="0035303F">
          <w:fldChar w:fldCharType="separate"/>
        </w:r>
        <w:r w:rsidR="0035303F">
          <w:rPr>
            <w:noProof/>
          </w:rPr>
          <w:t>2</w:t>
        </w:r>
        <w:r w:rsidR="0035303F">
          <w:rPr>
            <w:noProof/>
          </w:rPr>
          <w:fldChar w:fldCharType="end"/>
        </w:r>
      </w:sdtContent>
    </w:sdt>
  </w:p>
  <w:p w14:paraId="76BF190C" w14:textId="3CBEA772" w:rsidR="0035303F" w:rsidRDefault="003530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E0301" w14:textId="74FADBF4" w:rsidR="00DC442D" w:rsidRDefault="00DC4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1D7C"/>
    <w:multiLevelType w:val="multilevel"/>
    <w:tmpl w:val="9BB6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538FA"/>
    <w:multiLevelType w:val="multilevel"/>
    <w:tmpl w:val="0A92F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41E40"/>
    <w:multiLevelType w:val="multilevel"/>
    <w:tmpl w:val="5F6E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7288E"/>
    <w:multiLevelType w:val="multilevel"/>
    <w:tmpl w:val="2BB0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62965"/>
    <w:multiLevelType w:val="multilevel"/>
    <w:tmpl w:val="7746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492065"/>
    <w:multiLevelType w:val="multilevel"/>
    <w:tmpl w:val="FF3E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6B07F9"/>
    <w:multiLevelType w:val="multilevel"/>
    <w:tmpl w:val="3CBA0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53946"/>
    <w:multiLevelType w:val="multilevel"/>
    <w:tmpl w:val="E544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59222F"/>
    <w:multiLevelType w:val="multilevel"/>
    <w:tmpl w:val="5010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0D2557"/>
    <w:multiLevelType w:val="multilevel"/>
    <w:tmpl w:val="4FB2E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E44342"/>
    <w:multiLevelType w:val="multilevel"/>
    <w:tmpl w:val="EDF45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E90350"/>
    <w:multiLevelType w:val="multilevel"/>
    <w:tmpl w:val="A3C0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2E4487"/>
    <w:multiLevelType w:val="multilevel"/>
    <w:tmpl w:val="708E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2D7885"/>
    <w:multiLevelType w:val="multilevel"/>
    <w:tmpl w:val="CA1E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C3458B"/>
    <w:multiLevelType w:val="multilevel"/>
    <w:tmpl w:val="53E6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EC471E"/>
    <w:multiLevelType w:val="multilevel"/>
    <w:tmpl w:val="FEC8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20354C"/>
    <w:multiLevelType w:val="multilevel"/>
    <w:tmpl w:val="C238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822F18"/>
    <w:multiLevelType w:val="multilevel"/>
    <w:tmpl w:val="EFBE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A66C08"/>
    <w:multiLevelType w:val="multilevel"/>
    <w:tmpl w:val="67AE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6E4575"/>
    <w:multiLevelType w:val="multilevel"/>
    <w:tmpl w:val="A778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784244"/>
    <w:multiLevelType w:val="multilevel"/>
    <w:tmpl w:val="FEF2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A70845"/>
    <w:multiLevelType w:val="multilevel"/>
    <w:tmpl w:val="C362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675253"/>
    <w:multiLevelType w:val="multilevel"/>
    <w:tmpl w:val="1BA8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B14C8F"/>
    <w:multiLevelType w:val="multilevel"/>
    <w:tmpl w:val="98DC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5B0884"/>
    <w:multiLevelType w:val="multilevel"/>
    <w:tmpl w:val="BC0A5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EC6FE3"/>
    <w:multiLevelType w:val="multilevel"/>
    <w:tmpl w:val="64DE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207765"/>
    <w:multiLevelType w:val="multilevel"/>
    <w:tmpl w:val="7F64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4174715">
    <w:abstractNumId w:val="25"/>
  </w:num>
  <w:num w:numId="2" w16cid:durableId="1694302425">
    <w:abstractNumId w:val="20"/>
  </w:num>
  <w:num w:numId="3" w16cid:durableId="763646588">
    <w:abstractNumId w:val="10"/>
  </w:num>
  <w:num w:numId="4" w16cid:durableId="643775070">
    <w:abstractNumId w:val="4"/>
  </w:num>
  <w:num w:numId="5" w16cid:durableId="2124566079">
    <w:abstractNumId w:val="23"/>
  </w:num>
  <w:num w:numId="6" w16cid:durableId="1442215245">
    <w:abstractNumId w:val="3"/>
  </w:num>
  <w:num w:numId="7" w16cid:durableId="666060917">
    <w:abstractNumId w:val="15"/>
  </w:num>
  <w:num w:numId="8" w16cid:durableId="1279798959">
    <w:abstractNumId w:val="26"/>
  </w:num>
  <w:num w:numId="9" w16cid:durableId="1021931922">
    <w:abstractNumId w:val="6"/>
  </w:num>
  <w:num w:numId="10" w16cid:durableId="1073700362">
    <w:abstractNumId w:val="8"/>
  </w:num>
  <w:num w:numId="11" w16cid:durableId="1051270356">
    <w:abstractNumId w:val="22"/>
  </w:num>
  <w:num w:numId="12" w16cid:durableId="644434089">
    <w:abstractNumId w:val="12"/>
  </w:num>
  <w:num w:numId="13" w16cid:durableId="781876065">
    <w:abstractNumId w:val="9"/>
  </w:num>
  <w:num w:numId="14" w16cid:durableId="1714185758">
    <w:abstractNumId w:val="11"/>
  </w:num>
  <w:num w:numId="15" w16cid:durableId="2013294997">
    <w:abstractNumId w:val="16"/>
  </w:num>
  <w:num w:numId="16" w16cid:durableId="923151650">
    <w:abstractNumId w:val="14"/>
  </w:num>
  <w:num w:numId="17" w16cid:durableId="426586511">
    <w:abstractNumId w:val="7"/>
  </w:num>
  <w:num w:numId="18" w16cid:durableId="1807889565">
    <w:abstractNumId w:val="24"/>
  </w:num>
  <w:num w:numId="19" w16cid:durableId="1501966679">
    <w:abstractNumId w:val="5"/>
  </w:num>
  <w:num w:numId="20" w16cid:durableId="1738242018">
    <w:abstractNumId w:val="13"/>
  </w:num>
  <w:num w:numId="21" w16cid:durableId="450900583">
    <w:abstractNumId w:val="19"/>
  </w:num>
  <w:num w:numId="22" w16cid:durableId="1330136892">
    <w:abstractNumId w:val="18"/>
  </w:num>
  <w:num w:numId="23" w16cid:durableId="520776147">
    <w:abstractNumId w:val="1"/>
  </w:num>
  <w:num w:numId="24" w16cid:durableId="2108767405">
    <w:abstractNumId w:val="0"/>
  </w:num>
  <w:num w:numId="25" w16cid:durableId="1495876653">
    <w:abstractNumId w:val="2"/>
  </w:num>
  <w:num w:numId="26" w16cid:durableId="1718385134">
    <w:abstractNumId w:val="17"/>
  </w:num>
  <w:num w:numId="27" w16cid:durableId="2007585111">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03F"/>
    <w:rsid w:val="000605E2"/>
    <w:rsid w:val="0008294F"/>
    <w:rsid w:val="000962D6"/>
    <w:rsid w:val="00097B34"/>
    <w:rsid w:val="00141154"/>
    <w:rsid w:val="00172FD0"/>
    <w:rsid w:val="001F4F4F"/>
    <w:rsid w:val="00262F3A"/>
    <w:rsid w:val="002A7E51"/>
    <w:rsid w:val="002F70D6"/>
    <w:rsid w:val="00342755"/>
    <w:rsid w:val="0035303F"/>
    <w:rsid w:val="003D1075"/>
    <w:rsid w:val="00481168"/>
    <w:rsid w:val="004C60F9"/>
    <w:rsid w:val="0050125E"/>
    <w:rsid w:val="0052330E"/>
    <w:rsid w:val="005B6040"/>
    <w:rsid w:val="00683A4D"/>
    <w:rsid w:val="006D186E"/>
    <w:rsid w:val="008921C1"/>
    <w:rsid w:val="008B19E3"/>
    <w:rsid w:val="008B409A"/>
    <w:rsid w:val="008F493A"/>
    <w:rsid w:val="00910FFA"/>
    <w:rsid w:val="0092496F"/>
    <w:rsid w:val="00A56C09"/>
    <w:rsid w:val="00A70CBB"/>
    <w:rsid w:val="00AE74AB"/>
    <w:rsid w:val="00B25AEB"/>
    <w:rsid w:val="00B44D59"/>
    <w:rsid w:val="00BF238E"/>
    <w:rsid w:val="00C16872"/>
    <w:rsid w:val="00C353EF"/>
    <w:rsid w:val="00C5312E"/>
    <w:rsid w:val="00C54483"/>
    <w:rsid w:val="00C91CC6"/>
    <w:rsid w:val="00CE585F"/>
    <w:rsid w:val="00DA1A8C"/>
    <w:rsid w:val="00DC442D"/>
    <w:rsid w:val="00E2119D"/>
    <w:rsid w:val="00EF3EC6"/>
    <w:rsid w:val="00EF7A4F"/>
    <w:rsid w:val="00F662E1"/>
    <w:rsid w:val="00F71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5C596"/>
  <w15:chartTrackingRefBased/>
  <w15:docId w15:val="{A5AE27D3-D9E9-4EB5-ADA8-BFD4BF5E3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0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30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30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30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30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30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0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0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0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0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30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30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30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0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0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0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0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03F"/>
    <w:rPr>
      <w:rFonts w:eastAsiaTheme="majorEastAsia" w:cstheme="majorBidi"/>
      <w:color w:val="272727" w:themeColor="text1" w:themeTint="D8"/>
    </w:rPr>
  </w:style>
  <w:style w:type="paragraph" w:styleId="Title">
    <w:name w:val="Title"/>
    <w:basedOn w:val="Normal"/>
    <w:next w:val="Normal"/>
    <w:link w:val="TitleChar"/>
    <w:uiPriority w:val="10"/>
    <w:qFormat/>
    <w:rsid w:val="003530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0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0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0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03F"/>
    <w:pPr>
      <w:spacing w:before="160"/>
      <w:jc w:val="center"/>
    </w:pPr>
    <w:rPr>
      <w:i/>
      <w:iCs/>
      <w:color w:val="404040" w:themeColor="text1" w:themeTint="BF"/>
    </w:rPr>
  </w:style>
  <w:style w:type="character" w:customStyle="1" w:styleId="QuoteChar">
    <w:name w:val="Quote Char"/>
    <w:basedOn w:val="DefaultParagraphFont"/>
    <w:link w:val="Quote"/>
    <w:uiPriority w:val="29"/>
    <w:rsid w:val="0035303F"/>
    <w:rPr>
      <w:i/>
      <w:iCs/>
      <w:color w:val="404040" w:themeColor="text1" w:themeTint="BF"/>
    </w:rPr>
  </w:style>
  <w:style w:type="paragraph" w:styleId="ListParagraph">
    <w:name w:val="List Paragraph"/>
    <w:basedOn w:val="Normal"/>
    <w:uiPriority w:val="34"/>
    <w:qFormat/>
    <w:rsid w:val="0035303F"/>
    <w:pPr>
      <w:ind w:left="720"/>
      <w:contextualSpacing/>
    </w:pPr>
  </w:style>
  <w:style w:type="character" w:styleId="IntenseEmphasis">
    <w:name w:val="Intense Emphasis"/>
    <w:basedOn w:val="DefaultParagraphFont"/>
    <w:uiPriority w:val="21"/>
    <w:qFormat/>
    <w:rsid w:val="0035303F"/>
    <w:rPr>
      <w:i/>
      <w:iCs/>
      <w:color w:val="0F4761" w:themeColor="accent1" w:themeShade="BF"/>
    </w:rPr>
  </w:style>
  <w:style w:type="paragraph" w:styleId="IntenseQuote">
    <w:name w:val="Intense Quote"/>
    <w:basedOn w:val="Normal"/>
    <w:next w:val="Normal"/>
    <w:link w:val="IntenseQuoteChar"/>
    <w:uiPriority w:val="30"/>
    <w:qFormat/>
    <w:rsid w:val="003530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03F"/>
    <w:rPr>
      <w:i/>
      <w:iCs/>
      <w:color w:val="0F4761" w:themeColor="accent1" w:themeShade="BF"/>
    </w:rPr>
  </w:style>
  <w:style w:type="character" w:styleId="IntenseReference">
    <w:name w:val="Intense Reference"/>
    <w:basedOn w:val="DefaultParagraphFont"/>
    <w:uiPriority w:val="32"/>
    <w:qFormat/>
    <w:rsid w:val="0035303F"/>
    <w:rPr>
      <w:b/>
      <w:bCs/>
      <w:smallCaps/>
      <w:color w:val="0F4761" w:themeColor="accent1" w:themeShade="BF"/>
      <w:spacing w:val="5"/>
    </w:rPr>
  </w:style>
  <w:style w:type="character" w:styleId="Hyperlink">
    <w:name w:val="Hyperlink"/>
    <w:basedOn w:val="DefaultParagraphFont"/>
    <w:uiPriority w:val="99"/>
    <w:unhideWhenUsed/>
    <w:rsid w:val="0035303F"/>
    <w:rPr>
      <w:color w:val="467886" w:themeColor="hyperlink"/>
      <w:u w:val="single"/>
    </w:rPr>
  </w:style>
  <w:style w:type="character" w:styleId="UnresolvedMention">
    <w:name w:val="Unresolved Mention"/>
    <w:basedOn w:val="DefaultParagraphFont"/>
    <w:uiPriority w:val="99"/>
    <w:semiHidden/>
    <w:unhideWhenUsed/>
    <w:rsid w:val="0035303F"/>
    <w:rPr>
      <w:color w:val="605E5C"/>
      <w:shd w:val="clear" w:color="auto" w:fill="E1DFDD"/>
    </w:rPr>
  </w:style>
  <w:style w:type="paragraph" w:styleId="Header">
    <w:name w:val="header"/>
    <w:basedOn w:val="Normal"/>
    <w:link w:val="HeaderChar"/>
    <w:uiPriority w:val="99"/>
    <w:unhideWhenUsed/>
    <w:rsid w:val="00353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03F"/>
  </w:style>
  <w:style w:type="paragraph" w:styleId="Footer">
    <w:name w:val="footer"/>
    <w:basedOn w:val="Normal"/>
    <w:link w:val="FooterChar"/>
    <w:uiPriority w:val="99"/>
    <w:unhideWhenUsed/>
    <w:rsid w:val="00353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org20674018-my.sharepoint.com/personal/chair_ribbletonpip_org/_layouts/15/Doc.aspx?sourcedoc=%7BB2903333-C2EB-404A-B9FD-A6539E1F0BDC%7D&amp;file=Appendix%201%20PiP%20ToRs%20Final%20July%2026.docx&amp;action=default&amp;mobileredirect=tru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ce6dd9e-b337-4088-be5e-8dbbec04b34a}" enabled="0" method="" siteId="{1ce6dd9e-b337-4088-be5e-8dbbec04b34a}" removed="1"/>
</clbl:labelList>
</file>

<file path=docProps/app.xml><?xml version="1.0" encoding="utf-8"?>
<Properties xmlns="http://schemas.openxmlformats.org/officeDocument/2006/extended-properties" xmlns:vt="http://schemas.openxmlformats.org/officeDocument/2006/docPropsVTypes">
  <Template>Normal.dotm</Template>
  <TotalTime>6</TotalTime>
  <Pages>11</Pages>
  <Words>2121</Words>
  <Characters>12094</Characters>
  <Application>Microsoft Office Word</Application>
  <DocSecurity>0</DocSecurity>
  <Lines>100</Lines>
  <Paragraphs>28</Paragraphs>
  <ScaleCrop>false</ScaleCrop>
  <Company/>
  <LinksUpToDate>false</LinksUpToDate>
  <CharactersWithSpaces>14187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Chair Ribbleton Pride in Place</dc:creator>
  <cp:keywords/>
  <dc:description/>
  <cp:lastModifiedBy>DESAI, Sazida</cp:lastModifiedBy>
  <cp:revision>6</cp:revision>
  <dcterms:created xsi:type="dcterms:W3CDTF">2026-09-22T12:19:00Z</dcterms:created>
  <dcterms:modified xsi:type="dcterms:W3CDTF">2026-10-05T11:07:00Z</dcterms:modified>
</cp:coreProperties>
</file>