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D5D63" w14:textId="21D8B995" w:rsidR="00FF4E2E" w:rsidRDefault="00FF4E2E" w:rsidP="00FF4E2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125457CF" wp14:editId="23021BC0">
            <wp:extent cx="755666" cy="759014"/>
            <wp:effectExtent l="0" t="0" r="6350" b="3175"/>
            <wp:docPr id="9446413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641316" name="Picture 9446413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249" cy="778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0D75B" w14:textId="2C668307" w:rsidR="00FF4E2E" w:rsidRPr="00FF4E2E" w:rsidRDefault="00FF4E2E" w:rsidP="00FF4E2E">
      <w:pPr>
        <w:jc w:val="center"/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  <w:sz w:val="32"/>
          <w:szCs w:val="32"/>
        </w:rPr>
        <w:t>Ribbleton Pride in Place Neighbourhood Board</w:t>
      </w:r>
      <w:r w:rsidRPr="00FF4E2E">
        <w:rPr>
          <w:rFonts w:ascii="Arial" w:hAnsi="Arial" w:cs="Arial"/>
          <w:b/>
          <w:bCs/>
        </w:rPr>
        <w:br/>
        <w:t>Inaugural Meeting</w:t>
      </w:r>
    </w:p>
    <w:p w14:paraId="40EBEE92" w14:textId="16F41216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 xml:space="preserve">Date: </w:t>
      </w:r>
      <w:r>
        <w:rPr>
          <w:rFonts w:ascii="Arial" w:hAnsi="Arial" w:cs="Arial"/>
          <w:b/>
          <w:bCs/>
        </w:rPr>
        <w:t>Fri 4 September</w:t>
      </w:r>
      <w:r w:rsidRPr="00FF4E2E">
        <w:rPr>
          <w:rFonts w:ascii="Arial" w:hAnsi="Arial" w:cs="Arial"/>
          <w:b/>
          <w:bCs/>
        </w:rPr>
        <w:br/>
        <w:t xml:space="preserve">Time: </w:t>
      </w:r>
      <w:r>
        <w:rPr>
          <w:rFonts w:ascii="Arial" w:hAnsi="Arial" w:cs="Arial"/>
          <w:b/>
          <w:bCs/>
        </w:rPr>
        <w:t>4.00pm</w:t>
      </w:r>
      <w:r w:rsidRPr="00FF4E2E">
        <w:rPr>
          <w:rFonts w:ascii="Arial" w:hAnsi="Arial" w:cs="Arial"/>
          <w:b/>
          <w:bCs/>
        </w:rPr>
        <w:br/>
        <w:t xml:space="preserve">Venue: </w:t>
      </w:r>
      <w:r>
        <w:rPr>
          <w:rFonts w:ascii="Arial" w:hAnsi="Arial" w:cs="Arial"/>
          <w:b/>
          <w:bCs/>
        </w:rPr>
        <w:t>The Atrium, Miller Road</w:t>
      </w:r>
    </w:p>
    <w:p w14:paraId="36227582" w14:textId="362C31EE" w:rsidR="00FF4E2E" w:rsidRPr="00FF4E2E" w:rsidRDefault="00FF4E2E" w:rsidP="00FF4E2E">
      <w:pPr>
        <w:rPr>
          <w:rFonts w:ascii="Arial" w:hAnsi="Arial" w:cs="Arial"/>
          <w:b/>
          <w:bCs/>
        </w:rPr>
      </w:pPr>
    </w:p>
    <w:p w14:paraId="553C7A0D" w14:textId="007A6534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>Agenda</w:t>
      </w:r>
    </w:p>
    <w:p w14:paraId="0C232BE7" w14:textId="77777777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>1. Welcome and Introductions</w:t>
      </w:r>
    </w:p>
    <w:p w14:paraId="3C57F4F7" w14:textId="77777777" w:rsidR="00FF4E2E" w:rsidRPr="00893D7C" w:rsidRDefault="00FF4E2E" w:rsidP="00FF4E2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93D7C">
        <w:rPr>
          <w:rFonts w:ascii="Arial" w:hAnsi="Arial" w:cs="Arial"/>
          <w:sz w:val="22"/>
          <w:szCs w:val="22"/>
        </w:rPr>
        <w:t>Welcome from the Chair</w:t>
      </w:r>
    </w:p>
    <w:p w14:paraId="155D7C7A" w14:textId="77777777" w:rsidR="00FF4E2E" w:rsidRPr="00893D7C" w:rsidRDefault="00FF4E2E" w:rsidP="00FF4E2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93D7C">
        <w:rPr>
          <w:rFonts w:ascii="Arial" w:hAnsi="Arial" w:cs="Arial"/>
          <w:sz w:val="22"/>
          <w:szCs w:val="22"/>
        </w:rPr>
        <w:t>Introductions from Board members</w:t>
      </w:r>
    </w:p>
    <w:p w14:paraId="3E7D1881" w14:textId="77777777" w:rsidR="00FF4E2E" w:rsidRPr="00893D7C" w:rsidRDefault="00FF4E2E" w:rsidP="00FF4E2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93D7C">
        <w:rPr>
          <w:rFonts w:ascii="Arial" w:hAnsi="Arial" w:cs="Arial"/>
          <w:sz w:val="22"/>
          <w:szCs w:val="22"/>
        </w:rPr>
        <w:t>Purpose of the Board and meeting objectives</w:t>
      </w:r>
    </w:p>
    <w:p w14:paraId="6021F1F1" w14:textId="77777777" w:rsidR="00FF4E2E" w:rsidRPr="00FF4E2E" w:rsidRDefault="00BE5AA4" w:rsidP="00FF4E2E">
      <w:pPr>
        <w:rPr>
          <w:rFonts w:ascii="Arial" w:hAnsi="Arial" w:cs="Arial"/>
        </w:rPr>
      </w:pPr>
      <w:r>
        <w:rPr>
          <w:rFonts w:ascii="Arial" w:hAnsi="Arial" w:cs="Arial"/>
        </w:rPr>
        <w:pict w14:anchorId="31CA8F08">
          <v:rect id="_x0000_i1025" style="width:0;height:1.5pt" o:hralign="center" o:hrstd="t" o:hr="t" fillcolor="#a0a0a0" stroked="f"/>
        </w:pict>
      </w:r>
    </w:p>
    <w:p w14:paraId="114B85AB" w14:textId="77777777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>2. Pride in Place Update</w:t>
      </w:r>
    </w:p>
    <w:p w14:paraId="19539FCE" w14:textId="77777777" w:rsidR="00FF4E2E" w:rsidRPr="00FF4E2E" w:rsidRDefault="00FF4E2E" w:rsidP="00FF4E2E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Overview of the programme and progress to date</w:t>
      </w:r>
    </w:p>
    <w:p w14:paraId="38265B88" w14:textId="77777777" w:rsidR="00FF4E2E" w:rsidRPr="00FF4E2E" w:rsidRDefault="00FF4E2E" w:rsidP="00FF4E2E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Current position and immediate priorities</w:t>
      </w:r>
    </w:p>
    <w:p w14:paraId="32924500" w14:textId="77777777" w:rsidR="00FF4E2E" w:rsidRPr="00FF4E2E" w:rsidRDefault="00BE5AA4" w:rsidP="00FF4E2E">
      <w:pPr>
        <w:rPr>
          <w:rFonts w:ascii="Arial" w:hAnsi="Arial" w:cs="Arial"/>
        </w:rPr>
      </w:pPr>
      <w:r>
        <w:rPr>
          <w:rFonts w:ascii="Arial" w:hAnsi="Arial" w:cs="Arial"/>
        </w:rPr>
        <w:pict w14:anchorId="42DDF029">
          <v:rect id="_x0000_i1026" style="width:0;height:1.5pt" o:hralign="center" o:hrstd="t" o:hr="t" fillcolor="#a0a0a0" stroked="f"/>
        </w:pict>
      </w:r>
    </w:p>
    <w:p w14:paraId="306DED9D" w14:textId="77777777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>3. Governance Framework</w:t>
      </w:r>
    </w:p>
    <w:p w14:paraId="044166FF" w14:textId="77777777" w:rsidR="00FF4E2E" w:rsidRPr="00FF4E2E" w:rsidRDefault="00FF4E2E" w:rsidP="00FF4E2E">
      <w:pPr>
        <w:rPr>
          <w:rFonts w:ascii="Arial" w:hAnsi="Arial" w:cs="Arial"/>
        </w:rPr>
      </w:pPr>
      <w:r w:rsidRPr="00FF4E2E">
        <w:rPr>
          <w:rFonts w:ascii="Arial" w:hAnsi="Arial" w:cs="Arial"/>
          <w:b/>
          <w:bCs/>
        </w:rPr>
        <w:t>For Approval:</w:t>
      </w:r>
    </w:p>
    <w:p w14:paraId="5C18F8A3" w14:textId="123499E3" w:rsidR="00FF4E2E" w:rsidRPr="00FF4E2E" w:rsidRDefault="00FF4E2E" w:rsidP="00FF4E2E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Terms of Reference</w:t>
      </w:r>
      <w:r w:rsidR="000A5F45">
        <w:rPr>
          <w:rFonts w:ascii="Arial" w:hAnsi="Arial" w:cs="Arial"/>
          <w:sz w:val="22"/>
          <w:szCs w:val="22"/>
        </w:rPr>
        <w:t xml:space="preserve"> (Appendix 1)</w:t>
      </w:r>
    </w:p>
    <w:p w14:paraId="4507614D" w14:textId="0B25E87E" w:rsidR="00FF4E2E" w:rsidRPr="00FF4E2E" w:rsidRDefault="00FF4E2E" w:rsidP="00FF4E2E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Code of Conduct</w:t>
      </w:r>
      <w:r w:rsidR="000A5F45">
        <w:rPr>
          <w:rFonts w:ascii="Arial" w:hAnsi="Arial" w:cs="Arial"/>
          <w:sz w:val="22"/>
          <w:szCs w:val="22"/>
        </w:rPr>
        <w:t xml:space="preserve"> (Appendix 2)</w:t>
      </w:r>
    </w:p>
    <w:p w14:paraId="472CA9E1" w14:textId="41C76F5E" w:rsidR="00FF4E2E" w:rsidRPr="00FF4E2E" w:rsidRDefault="00FF4E2E" w:rsidP="00FF4E2E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 xml:space="preserve">Conflict of Interest Policy </w:t>
      </w:r>
      <w:r w:rsidR="000A5F45">
        <w:rPr>
          <w:rFonts w:ascii="Arial" w:hAnsi="Arial" w:cs="Arial"/>
          <w:sz w:val="22"/>
          <w:szCs w:val="22"/>
        </w:rPr>
        <w:t>(Appendix 3)</w:t>
      </w:r>
    </w:p>
    <w:p w14:paraId="177DED97" w14:textId="77777777" w:rsidR="00FF4E2E" w:rsidRPr="00FF4E2E" w:rsidRDefault="00FF4E2E" w:rsidP="00FF4E2E">
      <w:pPr>
        <w:rPr>
          <w:rFonts w:ascii="Arial" w:hAnsi="Arial" w:cs="Arial"/>
        </w:rPr>
      </w:pPr>
      <w:r w:rsidRPr="00FF4E2E">
        <w:rPr>
          <w:rFonts w:ascii="Arial" w:hAnsi="Arial" w:cs="Arial"/>
          <w:b/>
          <w:bCs/>
        </w:rPr>
        <w:t>Decision Required:</w:t>
      </w:r>
      <w:r w:rsidRPr="00FF4E2E">
        <w:rPr>
          <w:rFonts w:ascii="Arial" w:hAnsi="Arial" w:cs="Arial"/>
        </w:rPr>
        <w:t xml:space="preserve"> Approval of the Board's governance framework.</w:t>
      </w:r>
    </w:p>
    <w:p w14:paraId="55106CF5" w14:textId="77777777" w:rsidR="00FF4E2E" w:rsidRPr="00FF4E2E" w:rsidRDefault="00BE5AA4" w:rsidP="00FF4E2E">
      <w:pPr>
        <w:rPr>
          <w:rFonts w:ascii="Arial" w:hAnsi="Arial" w:cs="Arial"/>
        </w:rPr>
      </w:pPr>
      <w:r>
        <w:rPr>
          <w:rFonts w:ascii="Arial" w:hAnsi="Arial" w:cs="Arial"/>
        </w:rPr>
        <w:pict w14:anchorId="57532EF5">
          <v:rect id="_x0000_i1027" style="width:0;height:1.5pt" o:hralign="center" o:hrstd="t" o:hr="t" fillcolor="#a0a0a0" stroked="f"/>
        </w:pict>
      </w:r>
    </w:p>
    <w:p w14:paraId="2B64F153" w14:textId="77777777" w:rsidR="00FF4E2E" w:rsidRDefault="00FF4E2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7230C832" w14:textId="4253FEDB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lastRenderedPageBreak/>
        <w:t>4. Vision for Ribbleton</w:t>
      </w:r>
    </w:p>
    <w:p w14:paraId="547D1428" w14:textId="77777777" w:rsidR="00FF4E2E" w:rsidRPr="00FF4E2E" w:rsidRDefault="00FF4E2E" w:rsidP="00FF4E2E">
      <w:p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Discussion on:</w:t>
      </w:r>
    </w:p>
    <w:p w14:paraId="5D7B353F" w14:textId="77777777" w:rsidR="00FF4E2E" w:rsidRPr="00FF4E2E" w:rsidRDefault="00FF4E2E" w:rsidP="00FF4E2E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Long-term aspirations for Ribbleton</w:t>
      </w:r>
    </w:p>
    <w:p w14:paraId="5AB68F3F" w14:textId="77777777" w:rsidR="00FF4E2E" w:rsidRPr="00FF4E2E" w:rsidRDefault="00FF4E2E" w:rsidP="00FF4E2E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Outcomes we want to achieve over the next ten years</w:t>
      </w:r>
    </w:p>
    <w:p w14:paraId="28A24A2A" w14:textId="77777777" w:rsidR="00FF4E2E" w:rsidRPr="00FF4E2E" w:rsidRDefault="00FF4E2E" w:rsidP="00FF4E2E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Principles and values that will guide the Board's work</w:t>
      </w:r>
    </w:p>
    <w:p w14:paraId="750404C5" w14:textId="77777777" w:rsidR="00FF4E2E" w:rsidRPr="00FF4E2E" w:rsidRDefault="00FF4E2E" w:rsidP="00FF4E2E">
      <w:pPr>
        <w:rPr>
          <w:rFonts w:ascii="Arial" w:hAnsi="Arial" w:cs="Arial"/>
        </w:rPr>
      </w:pPr>
      <w:r w:rsidRPr="00FF4E2E">
        <w:rPr>
          <w:rFonts w:ascii="Arial" w:hAnsi="Arial" w:cs="Arial"/>
          <w:b/>
          <w:bCs/>
        </w:rPr>
        <w:t>Decision Required:</w:t>
      </w:r>
      <w:r w:rsidRPr="00FF4E2E">
        <w:rPr>
          <w:rFonts w:ascii="Arial" w:hAnsi="Arial" w:cs="Arial"/>
        </w:rPr>
        <w:t xml:space="preserve"> Agree initial vision themes and guiding principles.</w:t>
      </w:r>
    </w:p>
    <w:p w14:paraId="3637FFC4" w14:textId="77777777" w:rsidR="00FF4E2E" w:rsidRPr="00FF4E2E" w:rsidRDefault="00BE5AA4" w:rsidP="00FF4E2E">
      <w:pPr>
        <w:rPr>
          <w:rFonts w:ascii="Arial" w:hAnsi="Arial" w:cs="Arial"/>
        </w:rPr>
      </w:pPr>
      <w:r>
        <w:rPr>
          <w:rFonts w:ascii="Arial" w:hAnsi="Arial" w:cs="Arial"/>
        </w:rPr>
        <w:pict w14:anchorId="2D3D5395">
          <v:rect id="_x0000_i1028" style="width:0;height:1.5pt" o:hralign="center" o:hrstd="t" o:hr="t" fillcolor="#a0a0a0" stroked="f"/>
        </w:pict>
      </w:r>
    </w:p>
    <w:p w14:paraId="1D5BC1F8" w14:textId="77777777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>5. Community Voice: What We Have Heard So Far</w:t>
      </w:r>
    </w:p>
    <w:p w14:paraId="642D10AC" w14:textId="77777777" w:rsidR="00FF4E2E" w:rsidRPr="00FF4E2E" w:rsidRDefault="00FF4E2E" w:rsidP="00FF4E2E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Summary of engagement activity undertaken to date</w:t>
      </w:r>
    </w:p>
    <w:p w14:paraId="2FE57E90" w14:textId="28BC43A5" w:rsidR="00FF4E2E" w:rsidRPr="00FF4E2E" w:rsidRDefault="00FF4E2E" w:rsidP="00FF4E2E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Survey findings and emerging themes</w:t>
      </w:r>
      <w:r w:rsidR="000A5F45">
        <w:rPr>
          <w:rFonts w:ascii="Arial" w:hAnsi="Arial" w:cs="Arial"/>
          <w:sz w:val="22"/>
          <w:szCs w:val="22"/>
        </w:rPr>
        <w:t xml:space="preserve"> (Appendix 4)</w:t>
      </w:r>
    </w:p>
    <w:p w14:paraId="12351941" w14:textId="77777777" w:rsidR="00FF4E2E" w:rsidRPr="00FF4E2E" w:rsidRDefault="00FF4E2E" w:rsidP="00FF4E2E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Discussion on resident priorities</w:t>
      </w:r>
    </w:p>
    <w:p w14:paraId="1A169C45" w14:textId="77777777" w:rsidR="00FF4E2E" w:rsidRPr="00FF4E2E" w:rsidRDefault="00FF4E2E" w:rsidP="00FF4E2E">
      <w:pPr>
        <w:rPr>
          <w:rFonts w:ascii="Arial" w:hAnsi="Arial" w:cs="Arial"/>
        </w:rPr>
      </w:pPr>
      <w:r w:rsidRPr="00FF4E2E">
        <w:rPr>
          <w:rFonts w:ascii="Arial" w:hAnsi="Arial" w:cs="Arial"/>
          <w:b/>
          <w:bCs/>
        </w:rPr>
        <w:t>Decision Required:</w:t>
      </w:r>
      <w:r w:rsidRPr="00FF4E2E">
        <w:rPr>
          <w:rFonts w:ascii="Arial" w:hAnsi="Arial" w:cs="Arial"/>
        </w:rPr>
        <w:t xml:space="preserve"> Confirm that the emerging themes reflect community priorities and identify any gaps in understanding.</w:t>
      </w:r>
    </w:p>
    <w:p w14:paraId="7075CBBF" w14:textId="77777777" w:rsidR="00FF4E2E" w:rsidRPr="00FF4E2E" w:rsidRDefault="00BE5AA4" w:rsidP="00FF4E2E">
      <w:pPr>
        <w:rPr>
          <w:rFonts w:ascii="Arial" w:hAnsi="Arial" w:cs="Arial"/>
        </w:rPr>
      </w:pPr>
      <w:r>
        <w:rPr>
          <w:rFonts w:ascii="Arial" w:hAnsi="Arial" w:cs="Arial"/>
        </w:rPr>
        <w:pict w14:anchorId="24BC4828">
          <v:rect id="_x0000_i1029" style="width:0;height:1.5pt" o:hralign="center" o:hrstd="t" o:hr="t" fillcolor="#a0a0a0" stroked="f"/>
        </w:pict>
      </w:r>
    </w:p>
    <w:p w14:paraId="72163F91" w14:textId="77777777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>6. MHCLG Update</w:t>
      </w:r>
    </w:p>
    <w:p w14:paraId="5A918E24" w14:textId="18A803DF" w:rsidR="00FF4E2E" w:rsidRPr="00FF4E2E" w:rsidRDefault="00FF4E2E" w:rsidP="00FF4E2E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 xml:space="preserve">Feedback and key messages </w:t>
      </w:r>
      <w:r w:rsidR="000A5F45">
        <w:rPr>
          <w:rFonts w:ascii="Arial" w:hAnsi="Arial" w:cs="Arial"/>
          <w:sz w:val="22"/>
          <w:szCs w:val="22"/>
        </w:rPr>
        <w:t>from M</w:t>
      </w:r>
      <w:r w:rsidRPr="00FF4E2E">
        <w:rPr>
          <w:rFonts w:ascii="Arial" w:hAnsi="Arial" w:cs="Arial"/>
          <w:sz w:val="22"/>
          <w:szCs w:val="22"/>
        </w:rPr>
        <w:t>HCLG</w:t>
      </w:r>
      <w:r w:rsidR="000A5F45">
        <w:rPr>
          <w:rFonts w:ascii="Arial" w:hAnsi="Arial" w:cs="Arial"/>
          <w:sz w:val="22"/>
          <w:szCs w:val="22"/>
        </w:rPr>
        <w:t xml:space="preserve"> - </w:t>
      </w:r>
      <w:proofErr w:type="spellStart"/>
      <w:r w:rsidR="000A5F45">
        <w:rPr>
          <w:rFonts w:ascii="Arial" w:hAnsi="Arial" w:cs="Arial"/>
          <w:sz w:val="22"/>
          <w:szCs w:val="22"/>
        </w:rPr>
        <w:t>inc</w:t>
      </w:r>
      <w:proofErr w:type="spellEnd"/>
      <w:r w:rsidR="000A5F45">
        <w:rPr>
          <w:rFonts w:ascii="Arial" w:hAnsi="Arial" w:cs="Arial"/>
          <w:sz w:val="22"/>
          <w:szCs w:val="22"/>
        </w:rPr>
        <w:t xml:space="preserve"> recent visit by Deputy Director (Appendix 5)</w:t>
      </w:r>
    </w:p>
    <w:p w14:paraId="2DD7A25E" w14:textId="77777777" w:rsidR="00FF4E2E" w:rsidRPr="00FF4E2E" w:rsidRDefault="00BE5AA4" w:rsidP="00FF4E2E">
      <w:pPr>
        <w:rPr>
          <w:rFonts w:ascii="Arial" w:hAnsi="Arial" w:cs="Arial"/>
        </w:rPr>
      </w:pPr>
      <w:r>
        <w:rPr>
          <w:rFonts w:ascii="Arial" w:hAnsi="Arial" w:cs="Arial"/>
        </w:rPr>
        <w:pict w14:anchorId="6628F5E1">
          <v:rect id="_x0000_i1030" style="width:0;height:1.5pt" o:hralign="center" o:hrstd="t" o:hr="t" fillcolor="#a0a0a0" stroked="f"/>
        </w:pict>
      </w:r>
    </w:p>
    <w:p w14:paraId="447CB84E" w14:textId="77777777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>7. Priority Workstreams and Task &amp; Finish Groups</w:t>
      </w:r>
    </w:p>
    <w:p w14:paraId="7FB75F19" w14:textId="77777777" w:rsidR="00FF4E2E" w:rsidRPr="00FF4E2E" w:rsidRDefault="00FF4E2E" w:rsidP="00FF4E2E">
      <w:p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Discussion and agreement on establishing the following groups:</w:t>
      </w:r>
    </w:p>
    <w:p w14:paraId="38C84F53" w14:textId="72CBB465" w:rsidR="00FF4E2E" w:rsidRPr="00FF4E2E" w:rsidRDefault="0061477E" w:rsidP="00FF4E2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10 Year Vision</w:t>
      </w:r>
      <w:r w:rsidR="00FF4E2E" w:rsidRPr="00FF4E2E">
        <w:rPr>
          <w:rFonts w:ascii="Arial" w:hAnsi="Arial" w:cs="Arial"/>
          <w:b/>
          <w:bCs/>
        </w:rPr>
        <w:t xml:space="preserve"> Plan Group</w:t>
      </w:r>
    </w:p>
    <w:p w14:paraId="7797E5C3" w14:textId="63EAD0B9" w:rsidR="00FF4E2E" w:rsidRPr="00FF4E2E" w:rsidRDefault="00FF4E2E" w:rsidP="00FF4E2E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 xml:space="preserve">Lead development of the </w:t>
      </w:r>
      <w:r w:rsidR="0061477E">
        <w:rPr>
          <w:rFonts w:ascii="Arial" w:hAnsi="Arial" w:cs="Arial"/>
          <w:sz w:val="22"/>
          <w:szCs w:val="22"/>
        </w:rPr>
        <w:t>10-Year Vision</w:t>
      </w:r>
      <w:r w:rsidRPr="00FF4E2E">
        <w:rPr>
          <w:rFonts w:ascii="Arial" w:hAnsi="Arial" w:cs="Arial"/>
          <w:sz w:val="22"/>
          <w:szCs w:val="22"/>
        </w:rPr>
        <w:t xml:space="preserve"> Plan</w:t>
      </w:r>
      <w:r w:rsidR="000A5F45">
        <w:rPr>
          <w:rFonts w:ascii="Arial" w:hAnsi="Arial" w:cs="Arial"/>
          <w:sz w:val="22"/>
          <w:szCs w:val="22"/>
        </w:rPr>
        <w:t xml:space="preserve"> (Appendix 6)</w:t>
      </w:r>
    </w:p>
    <w:p w14:paraId="1956560A" w14:textId="77777777" w:rsidR="00FF4E2E" w:rsidRPr="00FF4E2E" w:rsidRDefault="00FF4E2E" w:rsidP="00FF4E2E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Review new guidance and develop recommendations for the Board</w:t>
      </w:r>
    </w:p>
    <w:p w14:paraId="202F7C33" w14:textId="06E50952" w:rsidR="00FF4E2E" w:rsidRPr="00FF4E2E" w:rsidRDefault="00FF4E2E" w:rsidP="00FF4E2E">
      <w:pPr>
        <w:rPr>
          <w:rFonts w:ascii="Arial" w:hAnsi="Arial" w:cs="Arial"/>
        </w:rPr>
      </w:pPr>
      <w:r w:rsidRPr="00FF4E2E">
        <w:rPr>
          <w:rFonts w:ascii="Arial" w:hAnsi="Arial" w:cs="Arial"/>
          <w:b/>
          <w:bCs/>
        </w:rPr>
        <w:t>Community Engagement Group</w:t>
      </w:r>
    </w:p>
    <w:p w14:paraId="58BC7DB4" w14:textId="6F655B82" w:rsidR="00FF4E2E" w:rsidRPr="00FF4E2E" w:rsidRDefault="00FF4E2E" w:rsidP="00FF4E2E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 xml:space="preserve">Shape the next phase of resident </w:t>
      </w:r>
      <w:r w:rsidR="007370FD">
        <w:rPr>
          <w:rFonts w:ascii="Arial" w:hAnsi="Arial" w:cs="Arial"/>
          <w:sz w:val="22"/>
          <w:szCs w:val="22"/>
        </w:rPr>
        <w:t xml:space="preserve">and local community organisation </w:t>
      </w:r>
      <w:r w:rsidRPr="00FF4E2E">
        <w:rPr>
          <w:rFonts w:ascii="Arial" w:hAnsi="Arial" w:cs="Arial"/>
          <w:sz w:val="22"/>
          <w:szCs w:val="22"/>
        </w:rPr>
        <w:t>engagement</w:t>
      </w:r>
    </w:p>
    <w:p w14:paraId="522F3FAD" w14:textId="2BA66CB3" w:rsidR="00FF4E2E" w:rsidRPr="00FF4E2E" w:rsidRDefault="00FF4E2E" w:rsidP="00FF4E2E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 xml:space="preserve">Develop proposals for </w:t>
      </w:r>
      <w:r w:rsidR="007370FD">
        <w:rPr>
          <w:rFonts w:ascii="Arial" w:hAnsi="Arial" w:cs="Arial"/>
          <w:sz w:val="22"/>
          <w:szCs w:val="22"/>
        </w:rPr>
        <w:t>continued</w:t>
      </w:r>
      <w:r w:rsidRPr="00FF4E2E">
        <w:rPr>
          <w:rFonts w:ascii="Arial" w:hAnsi="Arial" w:cs="Arial"/>
          <w:sz w:val="22"/>
          <w:szCs w:val="22"/>
        </w:rPr>
        <w:t xml:space="preserve"> </w:t>
      </w:r>
      <w:r w:rsidR="000A5F45">
        <w:rPr>
          <w:rFonts w:ascii="Arial" w:hAnsi="Arial" w:cs="Arial"/>
          <w:sz w:val="22"/>
          <w:szCs w:val="22"/>
        </w:rPr>
        <w:t xml:space="preserve">wider </w:t>
      </w:r>
      <w:r w:rsidR="007370FD">
        <w:rPr>
          <w:rFonts w:ascii="Arial" w:hAnsi="Arial" w:cs="Arial"/>
          <w:sz w:val="22"/>
          <w:szCs w:val="22"/>
        </w:rPr>
        <w:t>interaction</w:t>
      </w:r>
      <w:r w:rsidR="000A5F45">
        <w:rPr>
          <w:rFonts w:ascii="Arial" w:hAnsi="Arial" w:cs="Arial"/>
          <w:sz w:val="22"/>
          <w:szCs w:val="22"/>
        </w:rPr>
        <w:t xml:space="preserve"> </w:t>
      </w:r>
      <w:r w:rsidR="007370FD">
        <w:rPr>
          <w:rFonts w:ascii="Arial" w:hAnsi="Arial" w:cs="Arial"/>
          <w:sz w:val="22"/>
          <w:szCs w:val="22"/>
        </w:rPr>
        <w:t>–</w:t>
      </w:r>
      <w:r w:rsidR="000A5F45">
        <w:rPr>
          <w:rFonts w:ascii="Arial" w:hAnsi="Arial" w:cs="Arial"/>
          <w:sz w:val="22"/>
          <w:szCs w:val="22"/>
        </w:rPr>
        <w:t xml:space="preserve"> including</w:t>
      </w:r>
      <w:r w:rsidR="007370FD">
        <w:rPr>
          <w:rFonts w:ascii="Arial" w:hAnsi="Arial" w:cs="Arial"/>
          <w:sz w:val="22"/>
          <w:szCs w:val="22"/>
        </w:rPr>
        <w:t xml:space="preserve"> continued resident interest from Expressions of Interest and Survey responses</w:t>
      </w:r>
    </w:p>
    <w:p w14:paraId="79AAAF27" w14:textId="77777777" w:rsidR="00FF4E2E" w:rsidRPr="00FF4E2E" w:rsidRDefault="00FF4E2E" w:rsidP="00FF4E2E">
      <w:pPr>
        <w:rPr>
          <w:rFonts w:ascii="Arial" w:hAnsi="Arial" w:cs="Arial"/>
        </w:rPr>
      </w:pPr>
      <w:r w:rsidRPr="00FF4E2E">
        <w:rPr>
          <w:rFonts w:ascii="Arial" w:hAnsi="Arial" w:cs="Arial"/>
          <w:b/>
          <w:bCs/>
        </w:rPr>
        <w:t>Governance &amp; Delivery Group</w:t>
      </w:r>
    </w:p>
    <w:p w14:paraId="240E6D2C" w14:textId="77777777" w:rsidR="00FF4E2E" w:rsidRPr="00FF4E2E" w:rsidRDefault="00FF4E2E" w:rsidP="00FF4E2E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Consider future governance arrangements</w:t>
      </w:r>
    </w:p>
    <w:p w14:paraId="587EEA27" w14:textId="77777777" w:rsidR="00FF4E2E" w:rsidRPr="00FF4E2E" w:rsidRDefault="00FF4E2E" w:rsidP="00FF4E2E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Develop proposals regarding the relationship with the Accountable Body</w:t>
      </w:r>
    </w:p>
    <w:p w14:paraId="17E9CAB7" w14:textId="77777777" w:rsidR="00FF4E2E" w:rsidRPr="00FF4E2E" w:rsidRDefault="00FF4E2E" w:rsidP="00FF4E2E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Explore staffing, secretariat support and delivery arrangements</w:t>
      </w:r>
    </w:p>
    <w:p w14:paraId="7F127B36" w14:textId="436B955E" w:rsidR="00FF4E2E" w:rsidRPr="00FF4E2E" w:rsidRDefault="00FF4E2E" w:rsidP="00FF4E2E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lastRenderedPageBreak/>
        <w:t>Consider future Board development and thematic lead roles</w:t>
      </w:r>
      <w:r w:rsidR="007370FD">
        <w:rPr>
          <w:rFonts w:ascii="Arial" w:hAnsi="Arial" w:cs="Arial"/>
          <w:sz w:val="22"/>
          <w:szCs w:val="22"/>
        </w:rPr>
        <w:t>, including youth place and subgroups</w:t>
      </w:r>
    </w:p>
    <w:p w14:paraId="030DB152" w14:textId="77777777" w:rsidR="00FF4E2E" w:rsidRPr="00FF4E2E" w:rsidRDefault="00FF4E2E" w:rsidP="00FF4E2E">
      <w:pPr>
        <w:rPr>
          <w:rFonts w:ascii="Arial" w:hAnsi="Arial" w:cs="Arial"/>
        </w:rPr>
      </w:pPr>
      <w:r w:rsidRPr="00FF4E2E">
        <w:rPr>
          <w:rFonts w:ascii="Arial" w:hAnsi="Arial" w:cs="Arial"/>
          <w:b/>
          <w:bCs/>
        </w:rPr>
        <w:t>Decision Required:</w:t>
      </w:r>
      <w:r w:rsidRPr="00FF4E2E">
        <w:rPr>
          <w:rFonts w:ascii="Arial" w:hAnsi="Arial" w:cs="Arial"/>
        </w:rPr>
        <w:t xml:space="preserve"> Agree the establishment, membership and next steps for each group.</w:t>
      </w:r>
    </w:p>
    <w:p w14:paraId="3F583D14" w14:textId="77777777" w:rsidR="00FF4E2E" w:rsidRPr="00FF4E2E" w:rsidRDefault="00BE5AA4" w:rsidP="00FF4E2E">
      <w:pPr>
        <w:rPr>
          <w:rFonts w:ascii="Arial" w:hAnsi="Arial" w:cs="Arial"/>
        </w:rPr>
      </w:pPr>
      <w:r>
        <w:rPr>
          <w:rFonts w:ascii="Arial" w:hAnsi="Arial" w:cs="Arial"/>
        </w:rPr>
        <w:pict w14:anchorId="4C6DA04A">
          <v:rect id="_x0000_i1031" style="width:0;height:1.5pt" o:hralign="center" o:hrstd="t" o:hr="t" fillcolor="#a0a0a0" stroked="f"/>
        </w:pict>
      </w:r>
    </w:p>
    <w:p w14:paraId="372BFB24" w14:textId="77777777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>8. Working with the Accountable Body</w:t>
      </w:r>
    </w:p>
    <w:p w14:paraId="2D4E5A83" w14:textId="77777777" w:rsidR="00FF4E2E" w:rsidRPr="00FF4E2E" w:rsidRDefault="00FF4E2E" w:rsidP="00FF4E2E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Initial discussion on principles for partnership working with Preston City Council as Accountable Body</w:t>
      </w:r>
    </w:p>
    <w:p w14:paraId="31F3238A" w14:textId="77777777" w:rsidR="00FF4E2E" w:rsidRPr="00FF4E2E" w:rsidRDefault="00FF4E2E" w:rsidP="00FF4E2E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Consider how governance and delivery arrangements may evolve over time</w:t>
      </w:r>
    </w:p>
    <w:p w14:paraId="57A737B4" w14:textId="77777777" w:rsidR="00FF4E2E" w:rsidRPr="00FF4E2E" w:rsidRDefault="00FF4E2E" w:rsidP="00FF4E2E">
      <w:pPr>
        <w:rPr>
          <w:rFonts w:ascii="Arial" w:hAnsi="Arial" w:cs="Arial"/>
        </w:rPr>
      </w:pPr>
      <w:r w:rsidRPr="00FF4E2E">
        <w:rPr>
          <w:rFonts w:ascii="Arial" w:hAnsi="Arial" w:cs="Arial"/>
          <w:b/>
          <w:bCs/>
        </w:rPr>
        <w:t>Decision Required:</w:t>
      </w:r>
      <w:r w:rsidRPr="00FF4E2E">
        <w:rPr>
          <w:rFonts w:ascii="Arial" w:hAnsi="Arial" w:cs="Arial"/>
        </w:rPr>
        <w:t xml:space="preserve"> Agree that detailed proposals are developed through the Governance &amp; Delivery Group and brought back to a future Board meeting.</w:t>
      </w:r>
    </w:p>
    <w:p w14:paraId="4510D4AC" w14:textId="77777777" w:rsidR="00FF4E2E" w:rsidRPr="00FF4E2E" w:rsidRDefault="00BE5AA4" w:rsidP="00FF4E2E">
      <w:pPr>
        <w:rPr>
          <w:rFonts w:ascii="Arial" w:hAnsi="Arial" w:cs="Arial"/>
        </w:rPr>
      </w:pPr>
      <w:r>
        <w:rPr>
          <w:rFonts w:ascii="Arial" w:hAnsi="Arial" w:cs="Arial"/>
        </w:rPr>
        <w:pict w14:anchorId="24AB11C6">
          <v:rect id="_x0000_i1032" style="width:0;height:1.5pt" o:hralign="center" o:hrstd="t" o:hr="t" fillcolor="#a0a0a0" stroked="f"/>
        </w:pict>
      </w:r>
    </w:p>
    <w:p w14:paraId="31BBB3FC" w14:textId="77777777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>9. Actions, Next Steps and Date of Next Meeting</w:t>
      </w:r>
    </w:p>
    <w:p w14:paraId="08F49ACC" w14:textId="77777777" w:rsidR="00FF4E2E" w:rsidRPr="00FF4E2E" w:rsidRDefault="00FF4E2E" w:rsidP="00FF4E2E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Confirm actions arising from the meeting</w:t>
      </w:r>
    </w:p>
    <w:p w14:paraId="2AE34C31" w14:textId="77777777" w:rsidR="00FF4E2E" w:rsidRPr="00FF4E2E" w:rsidRDefault="00FF4E2E" w:rsidP="00FF4E2E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Confirm arrangements for Task &amp; Finish Group meetings</w:t>
      </w:r>
    </w:p>
    <w:p w14:paraId="6CEEC399" w14:textId="77777777" w:rsidR="00FF4E2E" w:rsidRPr="00FF4E2E" w:rsidRDefault="00FF4E2E" w:rsidP="00FF4E2E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Agree date of next Board meeting</w:t>
      </w:r>
    </w:p>
    <w:p w14:paraId="1ED2AF95" w14:textId="77777777" w:rsidR="00FF4E2E" w:rsidRPr="00FF4E2E" w:rsidRDefault="00BE5AA4" w:rsidP="00FF4E2E">
      <w:pPr>
        <w:rPr>
          <w:rFonts w:ascii="Arial" w:hAnsi="Arial" w:cs="Arial"/>
        </w:rPr>
      </w:pPr>
      <w:r>
        <w:rPr>
          <w:rFonts w:ascii="Arial" w:hAnsi="Arial" w:cs="Arial"/>
        </w:rPr>
        <w:pict w14:anchorId="51D59911">
          <v:rect id="_x0000_i1033" style="width:0;height:1.5pt" o:hralign="center" o:hrstd="t" o:hr="t" fillcolor="#a0a0a0" stroked="f"/>
        </w:pict>
      </w:r>
    </w:p>
    <w:p w14:paraId="13A6A94B" w14:textId="77777777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>Key Decisions Required</w:t>
      </w:r>
    </w:p>
    <w:p w14:paraId="7BB964A1" w14:textId="77777777" w:rsidR="00FF4E2E" w:rsidRPr="00FF4E2E" w:rsidRDefault="00FF4E2E" w:rsidP="00FF4E2E">
      <w:pPr>
        <w:rPr>
          <w:rFonts w:ascii="Arial" w:hAnsi="Arial" w:cs="Arial"/>
        </w:rPr>
      </w:pPr>
      <w:r w:rsidRPr="00FF4E2E">
        <w:rPr>
          <w:rFonts w:ascii="Arial" w:hAnsi="Arial" w:cs="Arial"/>
        </w:rPr>
        <w:t>Board members will be asked to:</w:t>
      </w:r>
    </w:p>
    <w:p w14:paraId="12567225" w14:textId="77777777" w:rsidR="00FF4E2E" w:rsidRPr="00FF4E2E" w:rsidRDefault="00FF4E2E" w:rsidP="00FF4E2E">
      <w:pPr>
        <w:rPr>
          <w:rFonts w:ascii="Arial" w:hAnsi="Arial" w:cs="Arial"/>
          <w:sz w:val="22"/>
          <w:szCs w:val="22"/>
        </w:rPr>
      </w:pPr>
      <w:r w:rsidRPr="00FF4E2E">
        <w:rPr>
          <w:rFonts w:ascii="Segoe UI Symbol" w:hAnsi="Segoe UI Symbol" w:cs="Segoe UI Symbol"/>
        </w:rPr>
        <w:t>✓</w:t>
      </w:r>
      <w:r w:rsidRPr="00FF4E2E">
        <w:rPr>
          <w:rFonts w:ascii="Arial" w:hAnsi="Arial" w:cs="Arial"/>
        </w:rPr>
        <w:t xml:space="preserve"> </w:t>
      </w:r>
      <w:r w:rsidRPr="00FF4E2E">
        <w:rPr>
          <w:rFonts w:ascii="Arial" w:hAnsi="Arial" w:cs="Arial"/>
          <w:sz w:val="22"/>
          <w:szCs w:val="22"/>
        </w:rPr>
        <w:t>Approve the Terms of Reference, Code of Conduct and Conflict of Interest arrangements.</w:t>
      </w:r>
    </w:p>
    <w:p w14:paraId="1965C073" w14:textId="77777777" w:rsidR="00FF4E2E" w:rsidRPr="00FF4E2E" w:rsidRDefault="00FF4E2E" w:rsidP="00FF4E2E">
      <w:pPr>
        <w:rPr>
          <w:rFonts w:ascii="Arial" w:hAnsi="Arial" w:cs="Arial"/>
          <w:sz w:val="22"/>
          <w:szCs w:val="22"/>
        </w:rPr>
      </w:pPr>
      <w:r w:rsidRPr="00FF4E2E">
        <w:rPr>
          <w:rFonts w:ascii="Segoe UI Symbol" w:hAnsi="Segoe UI Symbol" w:cs="Segoe UI Symbol"/>
          <w:sz w:val="22"/>
          <w:szCs w:val="22"/>
        </w:rPr>
        <w:t>✓</w:t>
      </w:r>
      <w:r w:rsidRPr="00FF4E2E">
        <w:rPr>
          <w:rFonts w:ascii="Arial" w:hAnsi="Arial" w:cs="Arial"/>
          <w:sz w:val="22"/>
          <w:szCs w:val="22"/>
        </w:rPr>
        <w:t xml:space="preserve"> Agree the emerging vision and guiding principles for Ribbleton Pride in Place.</w:t>
      </w:r>
    </w:p>
    <w:p w14:paraId="6F94A86F" w14:textId="77777777" w:rsidR="00FF4E2E" w:rsidRPr="00FF4E2E" w:rsidRDefault="00FF4E2E" w:rsidP="00FF4E2E">
      <w:pPr>
        <w:rPr>
          <w:rFonts w:ascii="Arial" w:hAnsi="Arial" w:cs="Arial"/>
          <w:sz w:val="22"/>
          <w:szCs w:val="22"/>
        </w:rPr>
      </w:pPr>
      <w:r w:rsidRPr="00FF4E2E">
        <w:rPr>
          <w:rFonts w:ascii="Segoe UI Symbol" w:hAnsi="Segoe UI Symbol" w:cs="Segoe UI Symbol"/>
          <w:sz w:val="22"/>
          <w:szCs w:val="22"/>
        </w:rPr>
        <w:t>✓</w:t>
      </w:r>
      <w:r w:rsidRPr="00FF4E2E">
        <w:rPr>
          <w:rFonts w:ascii="Arial" w:hAnsi="Arial" w:cs="Arial"/>
          <w:sz w:val="22"/>
          <w:szCs w:val="22"/>
        </w:rPr>
        <w:t xml:space="preserve"> Consider the key themes emerging from resident engagement.</w:t>
      </w:r>
    </w:p>
    <w:p w14:paraId="350E8E0E" w14:textId="77777777" w:rsidR="00FF4E2E" w:rsidRPr="00FF4E2E" w:rsidRDefault="00FF4E2E" w:rsidP="00FF4E2E">
      <w:pPr>
        <w:rPr>
          <w:rFonts w:ascii="Arial" w:hAnsi="Arial" w:cs="Arial"/>
          <w:sz w:val="22"/>
          <w:szCs w:val="22"/>
        </w:rPr>
      </w:pPr>
      <w:r w:rsidRPr="00FF4E2E">
        <w:rPr>
          <w:rFonts w:ascii="Segoe UI Symbol" w:hAnsi="Segoe UI Symbol" w:cs="Segoe UI Symbol"/>
          <w:sz w:val="22"/>
          <w:szCs w:val="22"/>
        </w:rPr>
        <w:t>✓</w:t>
      </w:r>
      <w:r w:rsidRPr="00FF4E2E">
        <w:rPr>
          <w:rFonts w:ascii="Arial" w:hAnsi="Arial" w:cs="Arial"/>
          <w:sz w:val="22"/>
          <w:szCs w:val="22"/>
        </w:rPr>
        <w:t xml:space="preserve"> Establish three Task &amp; Finish Groups and volunteer for membership.</w:t>
      </w:r>
    </w:p>
    <w:p w14:paraId="0A6C7FF0" w14:textId="77777777" w:rsidR="00FF4E2E" w:rsidRPr="00FF4E2E" w:rsidRDefault="00FF4E2E" w:rsidP="00FF4E2E">
      <w:pPr>
        <w:rPr>
          <w:rFonts w:ascii="Arial" w:hAnsi="Arial" w:cs="Arial"/>
          <w:sz w:val="22"/>
          <w:szCs w:val="22"/>
        </w:rPr>
      </w:pPr>
      <w:r w:rsidRPr="00FF4E2E">
        <w:rPr>
          <w:rFonts w:ascii="Segoe UI Symbol" w:hAnsi="Segoe UI Symbol" w:cs="Segoe UI Symbol"/>
          <w:sz w:val="22"/>
          <w:szCs w:val="22"/>
        </w:rPr>
        <w:t>✓</w:t>
      </w:r>
      <w:r w:rsidRPr="00FF4E2E">
        <w:rPr>
          <w:rFonts w:ascii="Arial" w:hAnsi="Arial" w:cs="Arial"/>
          <w:sz w:val="22"/>
          <w:szCs w:val="22"/>
        </w:rPr>
        <w:t xml:space="preserve"> Agree an approach for developing future governance, delivery and Accountable Body arrangements.</w:t>
      </w:r>
    </w:p>
    <w:p w14:paraId="7F74CD49" w14:textId="77777777" w:rsidR="00FF4E2E" w:rsidRPr="00FF4E2E" w:rsidRDefault="00BE5AA4" w:rsidP="00FF4E2E">
      <w:pPr>
        <w:rPr>
          <w:rFonts w:ascii="Arial" w:hAnsi="Arial" w:cs="Arial"/>
        </w:rPr>
      </w:pPr>
      <w:r>
        <w:rPr>
          <w:rFonts w:ascii="Arial" w:hAnsi="Arial" w:cs="Arial"/>
        </w:rPr>
        <w:pict w14:anchorId="0A5E0D9A">
          <v:rect id="_x0000_i1034" style="width:0;height:1.5pt" o:hralign="center" o:hrstd="t" o:hr="t" fillcolor="#a0a0a0" stroked="f"/>
        </w:pict>
      </w:r>
    </w:p>
    <w:p w14:paraId="3EF46514" w14:textId="77777777" w:rsidR="00FF4E2E" w:rsidRPr="00FF4E2E" w:rsidRDefault="00FF4E2E" w:rsidP="00FF4E2E">
      <w:pPr>
        <w:rPr>
          <w:rFonts w:ascii="Arial" w:hAnsi="Arial" w:cs="Arial"/>
          <w:b/>
          <w:bCs/>
        </w:rPr>
      </w:pPr>
      <w:r w:rsidRPr="00FF4E2E">
        <w:rPr>
          <w:rFonts w:ascii="Arial" w:hAnsi="Arial" w:cs="Arial"/>
          <w:b/>
          <w:bCs/>
        </w:rPr>
        <w:t>Intended Meeting Outcome</w:t>
      </w:r>
    </w:p>
    <w:p w14:paraId="40D677F9" w14:textId="77777777" w:rsidR="00FF4E2E" w:rsidRDefault="00FF4E2E" w:rsidP="00FF4E2E">
      <w:pPr>
        <w:rPr>
          <w:rFonts w:ascii="Arial" w:hAnsi="Arial" w:cs="Arial"/>
          <w:sz w:val="22"/>
          <w:szCs w:val="22"/>
        </w:rPr>
      </w:pPr>
      <w:r w:rsidRPr="00FF4E2E">
        <w:rPr>
          <w:rFonts w:ascii="Arial" w:hAnsi="Arial" w:cs="Arial"/>
          <w:sz w:val="22"/>
          <w:szCs w:val="22"/>
        </w:rPr>
        <w:t>By the end of the meeting, the Board will have established its governance arrangements, agreed its immediate priorities, and commissioned focused Task &amp; Finish Groups to progress the programme's most time-critical workstreams ahead of the next Board meeting.</w:t>
      </w:r>
    </w:p>
    <w:p w14:paraId="1803F8FE" w14:textId="77777777" w:rsidR="007F711F" w:rsidRDefault="007F711F" w:rsidP="00FF4E2E">
      <w:pPr>
        <w:rPr>
          <w:rFonts w:ascii="Arial" w:hAnsi="Arial" w:cs="Arial"/>
          <w:sz w:val="22"/>
          <w:szCs w:val="22"/>
        </w:rPr>
      </w:pPr>
    </w:p>
    <w:p w14:paraId="324D7D07" w14:textId="7394F4FD" w:rsidR="000A5F45" w:rsidRDefault="00BE5AA4" w:rsidP="00FF4E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pict w14:anchorId="61C23C6C">
          <v:rect id="_x0000_i1035" style="width:0;height:1.5pt" o:hralign="center" o:hrstd="t" o:hr="t" fillcolor="#a0a0a0" stroked="f"/>
        </w:pict>
      </w:r>
    </w:p>
    <w:p w14:paraId="5A1D9FC1" w14:textId="7AB2C963" w:rsidR="007F711F" w:rsidRPr="000A5F45" w:rsidRDefault="007F711F" w:rsidP="00FF4E2E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0A5F45">
        <w:rPr>
          <w:rFonts w:ascii="Arial" w:hAnsi="Arial" w:cs="Arial"/>
          <w:b/>
          <w:bCs/>
          <w:sz w:val="22"/>
          <w:szCs w:val="22"/>
          <w:u w:val="single"/>
        </w:rPr>
        <w:lastRenderedPageBreak/>
        <w:t>Appendices</w:t>
      </w:r>
    </w:p>
    <w:p w14:paraId="621D6DEA" w14:textId="49741FA3" w:rsidR="007F711F" w:rsidRDefault="007F711F" w:rsidP="007F711F">
      <w:pPr>
        <w:pStyle w:val="ListParagraph"/>
        <w:numPr>
          <w:ilvl w:val="1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Terms of Reference</w:t>
      </w:r>
      <w:r w:rsidR="000A5F45">
        <w:rPr>
          <w:rFonts w:ascii="Arial" w:hAnsi="Arial" w:cs="Arial"/>
          <w:sz w:val="22"/>
          <w:szCs w:val="22"/>
        </w:rPr>
        <w:t xml:space="preserve"> – for final approval</w:t>
      </w:r>
    </w:p>
    <w:p w14:paraId="52CEB6DC" w14:textId="562C6505" w:rsidR="007F711F" w:rsidRDefault="007F711F" w:rsidP="007F711F">
      <w:pPr>
        <w:pStyle w:val="ListParagraph"/>
        <w:numPr>
          <w:ilvl w:val="1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Code of Conduct</w:t>
      </w:r>
      <w:r w:rsidR="000A5F45">
        <w:rPr>
          <w:rFonts w:ascii="Arial" w:hAnsi="Arial" w:cs="Arial"/>
          <w:sz w:val="22"/>
          <w:szCs w:val="22"/>
        </w:rPr>
        <w:t xml:space="preserve"> – for final approval</w:t>
      </w:r>
    </w:p>
    <w:p w14:paraId="69E2AE03" w14:textId="7208F20D" w:rsidR="007F711F" w:rsidRDefault="007F711F" w:rsidP="007F711F">
      <w:pPr>
        <w:pStyle w:val="ListParagraph"/>
        <w:numPr>
          <w:ilvl w:val="1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Conflict of Interest</w:t>
      </w:r>
      <w:r w:rsidR="000A5F45">
        <w:rPr>
          <w:rFonts w:ascii="Arial" w:hAnsi="Arial" w:cs="Arial"/>
          <w:sz w:val="22"/>
          <w:szCs w:val="22"/>
        </w:rPr>
        <w:t xml:space="preserve"> – for final approval</w:t>
      </w:r>
    </w:p>
    <w:p w14:paraId="45007470" w14:textId="723447F5" w:rsidR="007F711F" w:rsidRDefault="000A5F45" w:rsidP="007F711F">
      <w:pPr>
        <w:pStyle w:val="ListParagraph"/>
        <w:numPr>
          <w:ilvl w:val="1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Resident </w:t>
      </w:r>
      <w:r w:rsidR="007F711F">
        <w:rPr>
          <w:rFonts w:ascii="Arial" w:hAnsi="Arial" w:cs="Arial"/>
          <w:sz w:val="22"/>
          <w:szCs w:val="22"/>
        </w:rPr>
        <w:t xml:space="preserve">Survey Summary </w:t>
      </w:r>
      <w:proofErr w:type="gramStart"/>
      <w:r w:rsidR="007F711F">
        <w:rPr>
          <w:rFonts w:ascii="Arial" w:hAnsi="Arial" w:cs="Arial"/>
          <w:sz w:val="22"/>
          <w:szCs w:val="22"/>
        </w:rPr>
        <w:t>at</w:t>
      </w:r>
      <w:proofErr w:type="gramEnd"/>
      <w:r w:rsidR="007F711F">
        <w:rPr>
          <w:rFonts w:ascii="Arial" w:hAnsi="Arial" w:cs="Arial"/>
          <w:sz w:val="22"/>
          <w:szCs w:val="22"/>
        </w:rPr>
        <w:t xml:space="preserve"> Aug 26</w:t>
      </w:r>
    </w:p>
    <w:p w14:paraId="34F5C0B5" w14:textId="7610791A" w:rsidR="000A5F45" w:rsidRDefault="000A5F45" w:rsidP="007F711F">
      <w:pPr>
        <w:pStyle w:val="ListParagraph"/>
        <w:numPr>
          <w:ilvl w:val="1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Copy of Submission to MHCLG July 26 – now approved</w:t>
      </w:r>
    </w:p>
    <w:p w14:paraId="3699F5B4" w14:textId="61E36417" w:rsidR="007F711F" w:rsidRPr="007F711F" w:rsidRDefault="007F711F" w:rsidP="007F711F">
      <w:pPr>
        <w:pStyle w:val="ListParagraph"/>
        <w:numPr>
          <w:ilvl w:val="1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Latest Guidance </w:t>
      </w:r>
      <w:r w:rsidR="000A5F45">
        <w:rPr>
          <w:rFonts w:ascii="Arial" w:hAnsi="Arial" w:cs="Arial"/>
          <w:sz w:val="22"/>
          <w:szCs w:val="22"/>
        </w:rPr>
        <w:t>re Pride in Place Spending Plan Due Nov 26</w:t>
      </w:r>
    </w:p>
    <w:p w14:paraId="73BF6928" w14:textId="77777777" w:rsidR="00C91CC6" w:rsidRPr="00FF4E2E" w:rsidRDefault="00C91CC6">
      <w:pPr>
        <w:rPr>
          <w:rFonts w:ascii="Arial" w:hAnsi="Arial" w:cs="Arial"/>
        </w:rPr>
      </w:pPr>
    </w:p>
    <w:sectPr w:rsidR="00C91CC6" w:rsidRPr="00FF4E2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AF746" w14:textId="77777777" w:rsidR="00BE5AA4" w:rsidRDefault="00BE5AA4" w:rsidP="00FF4E2E">
      <w:pPr>
        <w:spacing w:after="0" w:line="240" w:lineRule="auto"/>
      </w:pPr>
      <w:r>
        <w:separator/>
      </w:r>
    </w:p>
  </w:endnote>
  <w:endnote w:type="continuationSeparator" w:id="0">
    <w:p w14:paraId="50F2F4F4" w14:textId="77777777" w:rsidR="00BE5AA4" w:rsidRDefault="00BE5AA4" w:rsidP="00FF4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4989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7777C2" w14:textId="010AB5E2" w:rsidR="00FF4E2E" w:rsidRDefault="00FF4E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FAEADD" w14:textId="77777777" w:rsidR="00FF4E2E" w:rsidRDefault="00FF4E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028C9" w14:textId="77777777" w:rsidR="00BE5AA4" w:rsidRDefault="00BE5AA4" w:rsidP="00FF4E2E">
      <w:pPr>
        <w:spacing w:after="0" w:line="240" w:lineRule="auto"/>
      </w:pPr>
      <w:r>
        <w:separator/>
      </w:r>
    </w:p>
  </w:footnote>
  <w:footnote w:type="continuationSeparator" w:id="0">
    <w:p w14:paraId="12960C54" w14:textId="77777777" w:rsidR="00BE5AA4" w:rsidRDefault="00BE5AA4" w:rsidP="00FF4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0047F"/>
    <w:multiLevelType w:val="multilevel"/>
    <w:tmpl w:val="4858B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10349"/>
    <w:multiLevelType w:val="multilevel"/>
    <w:tmpl w:val="888A7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3F3772"/>
    <w:multiLevelType w:val="multilevel"/>
    <w:tmpl w:val="78BE8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FC7A97"/>
    <w:multiLevelType w:val="multilevel"/>
    <w:tmpl w:val="9C609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857346"/>
    <w:multiLevelType w:val="multilevel"/>
    <w:tmpl w:val="3378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2C12BF"/>
    <w:multiLevelType w:val="multilevel"/>
    <w:tmpl w:val="DDF0C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514342"/>
    <w:multiLevelType w:val="multilevel"/>
    <w:tmpl w:val="E3A26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60773A"/>
    <w:multiLevelType w:val="multilevel"/>
    <w:tmpl w:val="9F063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AB6730"/>
    <w:multiLevelType w:val="multilevel"/>
    <w:tmpl w:val="B3400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D131FB"/>
    <w:multiLevelType w:val="multilevel"/>
    <w:tmpl w:val="3E7E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F65C98"/>
    <w:multiLevelType w:val="multilevel"/>
    <w:tmpl w:val="F5BA6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8628150">
    <w:abstractNumId w:val="9"/>
  </w:num>
  <w:num w:numId="2" w16cid:durableId="198276715">
    <w:abstractNumId w:val="5"/>
  </w:num>
  <w:num w:numId="3" w16cid:durableId="262031992">
    <w:abstractNumId w:val="4"/>
  </w:num>
  <w:num w:numId="4" w16cid:durableId="2130197716">
    <w:abstractNumId w:val="3"/>
  </w:num>
  <w:num w:numId="5" w16cid:durableId="712997365">
    <w:abstractNumId w:val="7"/>
  </w:num>
  <w:num w:numId="6" w16cid:durableId="2107336654">
    <w:abstractNumId w:val="10"/>
  </w:num>
  <w:num w:numId="7" w16cid:durableId="1256742835">
    <w:abstractNumId w:val="2"/>
  </w:num>
  <w:num w:numId="8" w16cid:durableId="888959754">
    <w:abstractNumId w:val="1"/>
  </w:num>
  <w:num w:numId="9" w16cid:durableId="1172798077">
    <w:abstractNumId w:val="0"/>
  </w:num>
  <w:num w:numId="10" w16cid:durableId="1570195238">
    <w:abstractNumId w:val="8"/>
  </w:num>
  <w:num w:numId="11" w16cid:durableId="4704443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E2E"/>
    <w:rsid w:val="000A5F45"/>
    <w:rsid w:val="002C43DF"/>
    <w:rsid w:val="004C60F9"/>
    <w:rsid w:val="0061477E"/>
    <w:rsid w:val="006E7F7E"/>
    <w:rsid w:val="007370FD"/>
    <w:rsid w:val="007F711F"/>
    <w:rsid w:val="00893D7C"/>
    <w:rsid w:val="009174F0"/>
    <w:rsid w:val="009816BC"/>
    <w:rsid w:val="00B25AEB"/>
    <w:rsid w:val="00B61D19"/>
    <w:rsid w:val="00BE5AA4"/>
    <w:rsid w:val="00C91CC6"/>
    <w:rsid w:val="00FF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1726A"/>
  <w15:chartTrackingRefBased/>
  <w15:docId w15:val="{436EA7D1-E6B8-4858-93A5-B92678A3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4E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4E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4E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4E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4E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4E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4E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4E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4E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4E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4E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4E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4E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4E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4E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4E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4E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4E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4E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4E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4E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4E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4E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4E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4E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4E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4E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4E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4E2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F4E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E2E"/>
  </w:style>
  <w:style w:type="paragraph" w:styleId="Footer">
    <w:name w:val="footer"/>
    <w:basedOn w:val="Normal"/>
    <w:link w:val="FooterChar"/>
    <w:uiPriority w:val="99"/>
    <w:unhideWhenUsed/>
    <w:rsid w:val="00FF4E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E2E"/>
  </w:style>
  <w:style w:type="paragraph" w:styleId="NormalWeb">
    <w:name w:val="Normal (Web)"/>
    <w:basedOn w:val="Normal"/>
    <w:uiPriority w:val="99"/>
    <w:semiHidden/>
    <w:unhideWhenUsed/>
    <w:rsid w:val="00FF4E2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552</Words>
  <Characters>3148</Characters>
  <Application>Microsoft Office Word</Application>
  <DocSecurity>4</DocSecurity>
  <Lines>26</Lines>
  <Paragraphs>7</Paragraphs>
  <ScaleCrop>false</ScaleCrop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Chair Ribbleton Pride in Place</dc:creator>
  <cp:keywords/>
  <dc:description/>
  <cp:lastModifiedBy>DESAI, Sazida</cp:lastModifiedBy>
  <cp:revision>2</cp:revision>
  <dcterms:created xsi:type="dcterms:W3CDTF">2026-10-05T10:56:00Z</dcterms:created>
  <dcterms:modified xsi:type="dcterms:W3CDTF">2026-10-05T10:56:00Z</dcterms:modified>
</cp:coreProperties>
</file>